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1B2D1" w14:textId="295BF5D8" w:rsidR="00EE5F49" w:rsidRDefault="00EE5F49" w:rsidP="00946E97">
      <w:pPr>
        <w:tabs>
          <w:tab w:val="left" w:pos="10206"/>
        </w:tabs>
        <w:ind w:left="-426"/>
        <w:rPr>
          <w:rFonts w:ascii="Arial" w:hAnsi="Arial" w:cs="Arial"/>
          <w:b/>
          <w:sz w:val="32"/>
          <w:szCs w:val="24"/>
        </w:rPr>
      </w:pPr>
      <w:r w:rsidRPr="0068053A">
        <w:rPr>
          <w:b/>
          <w:noProof/>
          <w:sz w:val="20"/>
          <w:szCs w:val="20"/>
          <w:lang w:eastAsia="en-GB"/>
        </w:rPr>
        <w:drawing>
          <wp:anchor distT="0" distB="0" distL="114300" distR="114300" simplePos="0" relativeHeight="251698176" behindDoc="1" locked="0" layoutInCell="1" allowOverlap="1" wp14:anchorId="10842C54" wp14:editId="393AC817">
            <wp:simplePos x="0" y="0"/>
            <wp:positionH relativeFrom="column">
              <wp:posOffset>5584190</wp:posOffset>
            </wp:positionH>
            <wp:positionV relativeFrom="paragraph">
              <wp:posOffset>0</wp:posOffset>
            </wp:positionV>
            <wp:extent cx="1074420" cy="464185"/>
            <wp:effectExtent l="0" t="0" r="0" b="0"/>
            <wp:wrapTight wrapText="bothSides">
              <wp:wrapPolygon edited="0">
                <wp:start x="5745" y="0"/>
                <wp:lineTo x="2298" y="1773"/>
                <wp:lineTo x="0" y="7092"/>
                <wp:lineTo x="0" y="19502"/>
                <wp:lineTo x="6511" y="20389"/>
                <wp:lineTo x="14936" y="20389"/>
                <wp:lineTo x="20298" y="19502"/>
                <wp:lineTo x="21064" y="17729"/>
                <wp:lineTo x="21064" y="13297"/>
                <wp:lineTo x="19915" y="3546"/>
                <wp:lineTo x="18383" y="0"/>
                <wp:lineTo x="5745" y="0"/>
              </wp:wrapPolygon>
            </wp:wrapTight>
            <wp:docPr id="1579355377" name="Picture 1579355377" descr="FA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AW-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4420"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715A">
        <w:rPr>
          <w:rFonts w:ascii="Arial" w:eastAsia="Times New Roman" w:hAnsi="Arial" w:cs="Arial"/>
          <w:noProof/>
          <w:sz w:val="32"/>
          <w:szCs w:val="32"/>
          <w:lang w:eastAsia="en-GB"/>
        </w:rPr>
        <mc:AlternateContent>
          <mc:Choice Requires="wps">
            <w:drawing>
              <wp:anchor distT="0" distB="0" distL="114300" distR="114300" simplePos="0" relativeHeight="251699200" behindDoc="0" locked="0" layoutInCell="1" allowOverlap="1" wp14:anchorId="1727142B" wp14:editId="513D7948">
                <wp:simplePos x="0" y="0"/>
                <wp:positionH relativeFrom="column">
                  <wp:posOffset>-190500</wp:posOffset>
                </wp:positionH>
                <wp:positionV relativeFrom="paragraph">
                  <wp:posOffset>-76835</wp:posOffset>
                </wp:positionV>
                <wp:extent cx="5257800" cy="495300"/>
                <wp:effectExtent l="38100" t="57150" r="38100" b="57150"/>
                <wp:wrapNone/>
                <wp:docPr id="102662236" name="Rectangle 102662236"/>
                <wp:cNvGraphicFramePr/>
                <a:graphic xmlns:a="http://schemas.openxmlformats.org/drawingml/2006/main">
                  <a:graphicData uri="http://schemas.microsoft.com/office/word/2010/wordprocessingShape">
                    <wps:wsp>
                      <wps:cNvSpPr/>
                      <wps:spPr>
                        <a:xfrm>
                          <a:off x="0" y="0"/>
                          <a:ext cx="5257800" cy="495300"/>
                        </a:xfrm>
                        <a:prstGeom prst="rect">
                          <a:avLst/>
                        </a:prstGeom>
                        <a:solidFill>
                          <a:srgbClr val="0066FF"/>
                        </a:solidFill>
                        <a:ln w="25400" cap="flat" cmpd="sng" algn="ctr">
                          <a:noFill/>
                          <a:prstDash val="solid"/>
                        </a:ln>
                        <a:effectLst/>
                        <a:scene3d>
                          <a:camera prst="orthographicFront"/>
                          <a:lightRig rig="threePt" dir="t"/>
                        </a:scene3d>
                        <a:sp3d prstMaterial="metal">
                          <a:bevelT w="101600" h="101600"/>
                          <a:bevelB/>
                        </a:sp3d>
                      </wps:spPr>
                      <wps:txbx>
                        <w:txbxContent>
                          <w:p w14:paraId="7B20F11C" w14:textId="77777777" w:rsidR="00EE5F49" w:rsidRPr="002D30AB" w:rsidRDefault="00EE5F49" w:rsidP="00EE5F49">
                            <w:pPr>
                              <w:pStyle w:val="NoSpacing"/>
                              <w:jc w:val="center"/>
                              <w:rPr>
                                <w:rFonts w:cstheme="minorHAnsi"/>
                                <w:b/>
                                <w:color w:val="FFFFFF" w:themeColor="background1"/>
                                <w:sz w:val="32"/>
                                <w:szCs w:val="32"/>
                              </w:rPr>
                            </w:pPr>
                            <w:r w:rsidRPr="002D30AB">
                              <w:rPr>
                                <w:rFonts w:cstheme="minorHAnsi"/>
                                <w:b/>
                                <w:color w:val="FFFFFF" w:themeColor="background1"/>
                                <w:sz w:val="32"/>
                                <w:szCs w:val="32"/>
                              </w:rPr>
                              <w:t>MAIDSTONE SPECIALIST TEACHING &amp; LEARNING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7142B" id="Rectangle 102662236" o:spid="_x0000_s1026" style="position:absolute;left:0;text-align:left;margin-left:-15pt;margin-top:-6.05pt;width:414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" fillcolor="#06f" stroked="f" strokeweight="2pt">
                <v:textbox>
                  <w:txbxContent>
                    <w:p w14:paraId="7B20F11C" w14:textId="77777777" w:rsidR="00EE5F49" w:rsidRPr="002D30AB" w:rsidRDefault="00EE5F49" w:rsidP="00EE5F49">
                      <w:pPr>
                        <w:pStyle w:val="NoSpacing"/>
                        <w:jc w:val="center"/>
                        <w:rPr>
                          <w:rFonts w:cstheme="minorHAnsi"/>
                          <w:b/>
                          <w:color w:val="FFFFFF" w:themeColor="background1"/>
                          <w:sz w:val="32"/>
                          <w:szCs w:val="32"/>
                        </w:rPr>
                      </w:pPr>
                      <w:r w:rsidRPr="002D30AB">
                        <w:rPr>
                          <w:rFonts w:cstheme="minorHAnsi"/>
                          <w:b/>
                          <w:color w:val="FFFFFF" w:themeColor="background1"/>
                          <w:sz w:val="32"/>
                          <w:szCs w:val="32"/>
                        </w:rPr>
                        <w:t>MAIDSTONE SPECIALIST TEACHING &amp; LEARNING SERVICE</w:t>
                      </w:r>
                    </w:p>
                  </w:txbxContent>
                </v:textbox>
              </v:rect>
            </w:pict>
          </mc:Fallback>
        </mc:AlternateContent>
      </w:r>
      <w:r w:rsidR="00756B7F">
        <w:rPr>
          <w:rFonts w:ascii="Arial" w:hAnsi="Arial" w:cs="Arial"/>
          <w:b/>
          <w:sz w:val="32"/>
          <w:szCs w:val="24"/>
        </w:rPr>
        <w:t xml:space="preserve"> </w:t>
      </w:r>
    </w:p>
    <w:p w14:paraId="4455CA3A" w14:textId="401F6AF2" w:rsidR="00EE5F49" w:rsidRPr="00B55D2E" w:rsidRDefault="00EE5F49" w:rsidP="00EE5F49">
      <w:pPr>
        <w:spacing w:before="120" w:after="120" w:line="240" w:lineRule="auto"/>
        <w:rPr>
          <w:rFonts w:ascii="Times New Roman" w:hAnsi="Times New Roman" w:cs="Times New Roman"/>
          <w:b/>
          <w:sz w:val="28"/>
          <w:szCs w:val="36"/>
        </w:rPr>
      </w:pPr>
    </w:p>
    <w:p w14:paraId="2A3BE5CB" w14:textId="146E4BB7" w:rsidR="00EE5F49" w:rsidRPr="00DE48D3" w:rsidRDefault="001D2942" w:rsidP="00EE5F49">
      <w:pPr>
        <w:spacing w:after="0" w:line="264" w:lineRule="auto"/>
        <w:rPr>
          <w:rFonts w:ascii="Arial" w:hAnsi="Arial" w:cs="Arial"/>
          <w:b/>
        </w:rPr>
      </w:pPr>
      <w:r w:rsidRPr="00DE48D3">
        <w:rPr>
          <w:rFonts w:ascii="Arial" w:hAnsi="Arial" w:cs="Arial"/>
          <w:b/>
          <w:sz w:val="28"/>
        </w:rPr>
        <w:t xml:space="preserve">Leaflet / </w:t>
      </w:r>
      <w:r w:rsidR="00EE5F49" w:rsidRPr="00DE48D3">
        <w:rPr>
          <w:rFonts w:ascii="Arial" w:hAnsi="Arial" w:cs="Arial"/>
          <w:b/>
          <w:sz w:val="28"/>
        </w:rPr>
        <w:t>Information Sheet</w:t>
      </w:r>
    </w:p>
    <w:p w14:paraId="56EB649A" w14:textId="194ACEA4" w:rsidR="00EE5F49" w:rsidRPr="00B55D2E" w:rsidRDefault="00EE5F49" w:rsidP="00C526AF">
      <w:pPr>
        <w:spacing w:after="0" w:line="250" w:lineRule="auto"/>
        <w:rPr>
          <w:rFonts w:ascii="Comic Sans MS" w:hAnsi="Comic Sans MS" w:cs="Times New Roman"/>
          <w:b/>
          <w:sz w:val="20"/>
          <w:szCs w:val="18"/>
        </w:rPr>
      </w:pPr>
    </w:p>
    <w:tbl>
      <w:tblPr>
        <w:tblStyle w:val="TableGrid"/>
        <w:tblW w:w="0" w:type="auto"/>
        <w:tblLook w:val="04A0" w:firstRow="1" w:lastRow="0" w:firstColumn="1" w:lastColumn="0" w:noHBand="0" w:noVBand="1"/>
      </w:tblPr>
      <w:tblGrid>
        <w:gridCol w:w="9354"/>
      </w:tblGrid>
      <w:tr w:rsidR="00904123" w:rsidRPr="00C526AF" w14:paraId="4C751147" w14:textId="77777777" w:rsidTr="00845FD9">
        <w:trPr>
          <w:trHeight w:val="493"/>
        </w:trPr>
        <w:tc>
          <w:tcPr>
            <w:tcW w:w="9354" w:type="dxa"/>
            <w:vAlign w:val="center"/>
          </w:tcPr>
          <w:p w14:paraId="38F28F6D" w14:textId="4E129068" w:rsidR="00904123" w:rsidRPr="00C526AF" w:rsidRDefault="00904123" w:rsidP="002B7857">
            <w:pPr>
              <w:rPr>
                <w:rFonts w:ascii="Arial" w:hAnsi="Arial" w:cs="Arial"/>
                <w:b/>
                <w:sz w:val="28"/>
                <w:szCs w:val="28"/>
              </w:rPr>
            </w:pPr>
            <w:r w:rsidRPr="00C526AF">
              <w:rPr>
                <w:rFonts w:ascii="Arial" w:hAnsi="Arial" w:cs="Arial"/>
                <w:b/>
                <w:sz w:val="28"/>
                <w:szCs w:val="28"/>
              </w:rPr>
              <w:t xml:space="preserve">Establishing Joint Attention: </w:t>
            </w:r>
            <w:r w:rsidRPr="00C526AF">
              <w:rPr>
                <w:rFonts w:ascii="Arial" w:hAnsi="Arial" w:cs="Arial"/>
                <w:b/>
                <w:bCs/>
                <w:sz w:val="28"/>
                <w:szCs w:val="28"/>
              </w:rPr>
              <w:t>Intensive Interactions</w:t>
            </w:r>
          </w:p>
        </w:tc>
      </w:tr>
    </w:tbl>
    <w:p w14:paraId="4224B1FA" w14:textId="77777777" w:rsidR="00904123" w:rsidRDefault="00904123" w:rsidP="00C526AF">
      <w:pPr>
        <w:spacing w:after="0" w:line="250" w:lineRule="auto"/>
      </w:pPr>
    </w:p>
    <w:p w14:paraId="14CC8DDA" w14:textId="77777777" w:rsidR="00904123" w:rsidRPr="00030A68" w:rsidRDefault="00904123" w:rsidP="00904123">
      <w:pPr>
        <w:spacing w:after="0" w:line="250" w:lineRule="auto"/>
        <w:ind w:right="2410"/>
        <w:rPr>
          <w:rFonts w:ascii="Times New Roman" w:hAnsi="Times New Roman" w:cs="Times New Roman"/>
          <w:sz w:val="24"/>
          <w:szCs w:val="24"/>
        </w:rPr>
      </w:pPr>
      <w:r w:rsidRPr="00030A68">
        <w:rPr>
          <w:rFonts w:ascii="Times New Roman" w:hAnsi="Times New Roman" w:cs="Times New Roman"/>
          <w:color w:val="000000" w:themeColor="text1"/>
          <w:sz w:val="24"/>
          <w:szCs w:val="24"/>
        </w:rPr>
        <w:t>The first stage to establishing joint attention is Intensive Interactions.</w:t>
      </w:r>
      <w:r w:rsidRPr="00030A68">
        <w:rPr>
          <w:rFonts w:ascii="Times New Roman" w:hAnsi="Times New Roman" w:cs="Times New Roman"/>
          <w:sz w:val="24"/>
          <w:szCs w:val="24"/>
        </w:rPr>
        <w:t xml:space="preserve"> </w:t>
      </w:r>
    </w:p>
    <w:p w14:paraId="066AA95C" w14:textId="77777777" w:rsidR="00904123" w:rsidRPr="00030A68" w:rsidRDefault="00904123" w:rsidP="00904123">
      <w:pPr>
        <w:spacing w:after="0" w:line="250" w:lineRule="auto"/>
        <w:ind w:right="1984"/>
        <w:rPr>
          <w:rFonts w:ascii="Times New Roman" w:hAnsi="Times New Roman" w:cs="Times New Roman"/>
          <w:color w:val="000000" w:themeColor="text1"/>
        </w:rPr>
      </w:pPr>
      <w:r w:rsidRPr="00030A68">
        <w:rPr>
          <w:rFonts w:ascii="Times New Roman" w:hAnsi="Times New Roman" w:cs="Times New Roman"/>
          <w:noProof/>
        </w:rPr>
        <w:drawing>
          <wp:anchor distT="0" distB="0" distL="114300" distR="114300" simplePos="0" relativeHeight="251701248" behindDoc="0" locked="0" layoutInCell="1" allowOverlap="1" wp14:anchorId="583719C7" wp14:editId="1B38E4AE">
            <wp:simplePos x="0" y="0"/>
            <wp:positionH relativeFrom="column">
              <wp:posOffset>5092065</wp:posOffset>
            </wp:positionH>
            <wp:positionV relativeFrom="paragraph">
              <wp:posOffset>33020</wp:posOffset>
            </wp:positionV>
            <wp:extent cx="1314450" cy="1017270"/>
            <wp:effectExtent l="0" t="0" r="0" b="0"/>
            <wp:wrapNone/>
            <wp:docPr id="1328160976" name="Picture 6" descr="Onlooker Play: Age, Benefits, Examp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looker Play: Age, Benefits, Examples ..."/>
                    <pic:cNvPicPr>
                      <a:picLocks noChangeAspect="1" noChangeArrowheads="1"/>
                    </pic:cNvPicPr>
                  </pic:nvPicPr>
                  <pic:blipFill rotWithShape="1">
                    <a:blip r:embed="rId8">
                      <a:extLst>
                        <a:ext uri="{28A0092B-C50C-407E-A947-70E740481C1C}">
                          <a14:useLocalDpi xmlns:a14="http://schemas.microsoft.com/office/drawing/2010/main" val="0"/>
                        </a:ext>
                      </a:extLst>
                    </a:blip>
                    <a:srcRect l="14275"/>
                    <a:stretch/>
                  </pic:blipFill>
                  <pic:spPr bwMode="auto">
                    <a:xfrm>
                      <a:off x="0" y="0"/>
                      <a:ext cx="1314450" cy="1017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EFD4A3" w14:textId="77777777" w:rsidR="00904123" w:rsidRPr="00030A68" w:rsidRDefault="00904123" w:rsidP="00D763F6">
      <w:pPr>
        <w:tabs>
          <w:tab w:val="right" w:pos="15196"/>
        </w:tabs>
        <w:spacing w:after="0" w:line="250" w:lineRule="auto"/>
        <w:ind w:right="2550"/>
        <w:rPr>
          <w:rFonts w:ascii="Times New Roman" w:hAnsi="Times New Roman" w:cs="Times New Roman"/>
          <w:color w:val="000000" w:themeColor="text1"/>
        </w:rPr>
      </w:pPr>
      <w:r w:rsidRPr="00030A68">
        <w:rPr>
          <w:rFonts w:ascii="Times New Roman" w:hAnsi="Times New Roman" w:cs="Times New Roman"/>
          <w:color w:val="000000" w:themeColor="text1"/>
        </w:rPr>
        <w:t xml:space="preserve">Intensive Interactions are a fun activity you can do individually with all children, but would also benefit children who are anxious, pre-verbal, struggling to form strong relationships and who avoid interactions with others.  </w:t>
      </w:r>
    </w:p>
    <w:p w14:paraId="3FBD3D1E" w14:textId="77777777" w:rsidR="00904123" w:rsidRPr="00030A68" w:rsidRDefault="00904123" w:rsidP="00904123">
      <w:pPr>
        <w:spacing w:after="0" w:line="250" w:lineRule="auto"/>
        <w:rPr>
          <w:rFonts w:ascii="Times New Roman" w:hAnsi="Times New Roman" w:cs="Times New Roman"/>
          <w:color w:val="000000" w:themeColor="text1"/>
        </w:rPr>
      </w:pPr>
    </w:p>
    <w:p w14:paraId="59DE81D0" w14:textId="77777777" w:rsidR="00904123" w:rsidRPr="00030A68" w:rsidRDefault="00904123" w:rsidP="00904123">
      <w:pPr>
        <w:spacing w:after="120" w:line="250" w:lineRule="auto"/>
        <w:rPr>
          <w:rFonts w:ascii="Times New Roman" w:hAnsi="Times New Roman" w:cs="Times New Roman"/>
          <w:color w:val="000000" w:themeColor="text1"/>
        </w:rPr>
      </w:pPr>
      <w:r w:rsidRPr="00030A68">
        <w:rPr>
          <w:rFonts w:ascii="Times New Roman" w:hAnsi="Times New Roman" w:cs="Times New Roman"/>
          <w:color w:val="000000" w:themeColor="text1"/>
        </w:rPr>
        <w:t>Intensive Interactions will support a child to:</w:t>
      </w:r>
    </w:p>
    <w:p w14:paraId="4826E134" w14:textId="77777777" w:rsidR="00904123" w:rsidRPr="00030A68" w:rsidRDefault="00904123" w:rsidP="00904123">
      <w:pPr>
        <w:pStyle w:val="ListParagraph"/>
        <w:numPr>
          <w:ilvl w:val="0"/>
          <w:numId w:val="13"/>
        </w:numPr>
        <w:spacing w:after="0" w:line="250" w:lineRule="auto"/>
        <w:ind w:left="426" w:hanging="219"/>
        <w:contextualSpacing w:val="0"/>
        <w:rPr>
          <w:rFonts w:ascii="Times New Roman" w:hAnsi="Times New Roman" w:cs="Times New Roman"/>
          <w:color w:val="000000" w:themeColor="text1"/>
        </w:rPr>
      </w:pPr>
      <w:r w:rsidRPr="00030A68">
        <w:rPr>
          <w:rFonts w:ascii="Times New Roman" w:hAnsi="Times New Roman" w:cs="Times New Roman"/>
          <w:color w:val="000000" w:themeColor="text1"/>
        </w:rPr>
        <w:t>learn how to share personal space</w:t>
      </w:r>
    </w:p>
    <w:p w14:paraId="169A5D29" w14:textId="77777777" w:rsidR="00904123" w:rsidRPr="00030A68" w:rsidRDefault="00904123" w:rsidP="00904123">
      <w:pPr>
        <w:pStyle w:val="ListParagraph"/>
        <w:numPr>
          <w:ilvl w:val="0"/>
          <w:numId w:val="13"/>
        </w:numPr>
        <w:spacing w:after="0" w:line="250" w:lineRule="auto"/>
        <w:ind w:left="426" w:hanging="219"/>
        <w:contextualSpacing w:val="0"/>
        <w:rPr>
          <w:rFonts w:ascii="Times New Roman" w:hAnsi="Times New Roman" w:cs="Times New Roman"/>
          <w:color w:val="000000" w:themeColor="text1"/>
        </w:rPr>
      </w:pPr>
      <w:r w:rsidRPr="00030A68">
        <w:rPr>
          <w:rFonts w:ascii="Times New Roman" w:hAnsi="Times New Roman" w:cs="Times New Roman"/>
          <w:color w:val="000000" w:themeColor="text1"/>
        </w:rPr>
        <w:t>enjoy sharing time with another person</w:t>
      </w:r>
    </w:p>
    <w:p w14:paraId="3AF4BC7F" w14:textId="77777777" w:rsidR="00904123" w:rsidRPr="00030A68" w:rsidRDefault="00904123" w:rsidP="00904123">
      <w:pPr>
        <w:pStyle w:val="ListParagraph"/>
        <w:numPr>
          <w:ilvl w:val="0"/>
          <w:numId w:val="13"/>
        </w:numPr>
        <w:spacing w:after="0" w:line="250" w:lineRule="auto"/>
        <w:ind w:left="426" w:hanging="219"/>
        <w:contextualSpacing w:val="0"/>
        <w:rPr>
          <w:rFonts w:ascii="Times New Roman" w:hAnsi="Times New Roman" w:cs="Times New Roman"/>
          <w:color w:val="000000" w:themeColor="text1"/>
        </w:rPr>
      </w:pPr>
      <w:r w:rsidRPr="00030A68">
        <w:rPr>
          <w:rFonts w:ascii="Times New Roman" w:hAnsi="Times New Roman" w:cs="Times New Roman"/>
          <w:color w:val="000000" w:themeColor="text1"/>
        </w:rPr>
        <w:t>encourage development of their concentration and attention skills</w:t>
      </w:r>
    </w:p>
    <w:p w14:paraId="59F01C5E" w14:textId="77777777" w:rsidR="00904123" w:rsidRPr="00030A68" w:rsidRDefault="00904123" w:rsidP="00904123">
      <w:pPr>
        <w:pStyle w:val="ListParagraph"/>
        <w:numPr>
          <w:ilvl w:val="0"/>
          <w:numId w:val="13"/>
        </w:numPr>
        <w:spacing w:after="0" w:line="250" w:lineRule="auto"/>
        <w:ind w:left="426" w:hanging="219"/>
        <w:contextualSpacing w:val="0"/>
        <w:rPr>
          <w:rFonts w:ascii="Times New Roman" w:hAnsi="Times New Roman" w:cs="Times New Roman"/>
          <w:color w:val="000000" w:themeColor="text1"/>
        </w:rPr>
      </w:pPr>
      <w:r w:rsidRPr="00030A68">
        <w:rPr>
          <w:rFonts w:ascii="Times New Roman" w:hAnsi="Times New Roman" w:cs="Times New Roman"/>
          <w:color w:val="000000" w:themeColor="text1"/>
        </w:rPr>
        <w:t>support them to realise that adults are useful and fun, and are not just for giving instructions/directions.</w:t>
      </w:r>
    </w:p>
    <w:p w14:paraId="6B7D1FE2" w14:textId="77777777" w:rsidR="00904123" w:rsidRPr="00CB7A66" w:rsidRDefault="00904123" w:rsidP="00904123">
      <w:pPr>
        <w:tabs>
          <w:tab w:val="right" w:pos="7356"/>
          <w:tab w:val="right" w:pos="15196"/>
        </w:tabs>
        <w:spacing w:after="0" w:line="250" w:lineRule="auto"/>
        <w:rPr>
          <w:rFonts w:ascii="Times New Roman" w:hAnsi="Times New Roman" w:cs="Times New Roman"/>
          <w:color w:val="000000" w:themeColor="text1"/>
          <w:sz w:val="36"/>
          <w:szCs w:val="36"/>
        </w:rPr>
      </w:pPr>
    </w:p>
    <w:p w14:paraId="3A3D03DC" w14:textId="77777777" w:rsidR="00904123" w:rsidRPr="00030A68" w:rsidRDefault="00904123" w:rsidP="00904123">
      <w:pPr>
        <w:tabs>
          <w:tab w:val="right" w:pos="7356"/>
          <w:tab w:val="right" w:pos="15196"/>
        </w:tabs>
        <w:spacing w:after="0" w:line="250" w:lineRule="auto"/>
        <w:rPr>
          <w:rFonts w:ascii="Times New Roman" w:hAnsi="Times New Roman" w:cs="Times New Roman"/>
          <w:color w:val="000000" w:themeColor="text1"/>
        </w:rPr>
      </w:pPr>
      <w:r w:rsidRPr="00030A68">
        <w:rPr>
          <w:rFonts w:ascii="Times New Roman" w:hAnsi="Times New Roman" w:cs="Times New Roman"/>
          <w:noProof/>
        </w:rPr>
        <w:drawing>
          <wp:anchor distT="0" distB="0" distL="114300" distR="114300" simplePos="0" relativeHeight="251702272" behindDoc="0" locked="0" layoutInCell="1" allowOverlap="1" wp14:anchorId="6886F35D" wp14:editId="5FD1ECFD">
            <wp:simplePos x="0" y="0"/>
            <wp:positionH relativeFrom="margin">
              <wp:posOffset>5207635</wp:posOffset>
            </wp:positionH>
            <wp:positionV relativeFrom="paragraph">
              <wp:posOffset>583621</wp:posOffset>
            </wp:positionV>
            <wp:extent cx="1294130" cy="868624"/>
            <wp:effectExtent l="0" t="0" r="1270" b="8255"/>
            <wp:wrapNone/>
            <wp:docPr id="97071141" name="Picture 6" descr="Multicultural Children Holding Hands Images – Browse 3,240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lticultural Children Holding Hands Images – Browse 3,240 Stock Photos,  Vectors, and Video | Adobe Stock"/>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918" r="12802"/>
                    <a:stretch/>
                  </pic:blipFill>
                  <pic:spPr bwMode="auto">
                    <a:xfrm>
                      <a:off x="0" y="0"/>
                      <a:ext cx="1298199" cy="871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0A68">
        <w:rPr>
          <w:rFonts w:ascii="Times New Roman" w:hAnsi="Times New Roman" w:cs="Times New Roman"/>
          <w:color w:val="000000" w:themeColor="text1"/>
        </w:rPr>
        <w:t>Often, when a child realises you are copying them and that they are taking the lead, this can be a wonderful experience for the child.  In some cases, this could be the first time</w:t>
      </w:r>
      <w:r>
        <w:rPr>
          <w:rFonts w:ascii="Times New Roman" w:hAnsi="Times New Roman" w:cs="Times New Roman"/>
          <w:color w:val="000000" w:themeColor="text1"/>
        </w:rPr>
        <w:t xml:space="preserve"> that</w:t>
      </w:r>
      <w:r w:rsidRPr="00030A68">
        <w:rPr>
          <w:rFonts w:ascii="Times New Roman" w:hAnsi="Times New Roman" w:cs="Times New Roman"/>
          <w:color w:val="000000" w:themeColor="text1"/>
        </w:rPr>
        <w:t xml:space="preserve"> the child has </w:t>
      </w:r>
      <w:r>
        <w:rPr>
          <w:rFonts w:ascii="Times New Roman" w:hAnsi="Times New Roman" w:cs="Times New Roman"/>
          <w:color w:val="000000" w:themeColor="text1"/>
        </w:rPr>
        <w:t xml:space="preserve">recognised that they are playing with another.  </w:t>
      </w:r>
      <w:r w:rsidRPr="00030A68">
        <w:rPr>
          <w:rFonts w:ascii="Times New Roman" w:hAnsi="Times New Roman" w:cs="Times New Roman"/>
          <w:color w:val="000000" w:themeColor="text1"/>
        </w:rPr>
        <w:t xml:space="preserve">This is when the child will start to share joint attention with the adult.  It is essential that this is reciprocal, so that both the child and the adult get equal enjoyment. </w:t>
      </w:r>
    </w:p>
    <w:p w14:paraId="51C9D1FB" w14:textId="77777777" w:rsidR="00904123" w:rsidRPr="00030A68" w:rsidRDefault="00904123" w:rsidP="00904123">
      <w:pPr>
        <w:spacing w:after="0" w:line="250" w:lineRule="auto"/>
        <w:rPr>
          <w:rFonts w:ascii="Times New Roman" w:hAnsi="Times New Roman" w:cs="Times New Roman"/>
          <w:color w:val="000000" w:themeColor="text1"/>
        </w:rPr>
      </w:pPr>
    </w:p>
    <w:p w14:paraId="468979D4" w14:textId="77777777" w:rsidR="00904123" w:rsidRPr="00030A68" w:rsidRDefault="00904123" w:rsidP="00904123">
      <w:pPr>
        <w:spacing w:after="0" w:line="250" w:lineRule="auto"/>
        <w:ind w:right="2126"/>
        <w:rPr>
          <w:rFonts w:ascii="Times New Roman" w:hAnsi="Times New Roman" w:cs="Times New Roman"/>
          <w:color w:val="000000" w:themeColor="text1"/>
        </w:rPr>
      </w:pPr>
      <w:r w:rsidRPr="00030A68">
        <w:rPr>
          <w:rFonts w:ascii="Times New Roman" w:hAnsi="Times New Roman" w:cs="Times New Roman"/>
          <w:color w:val="000000" w:themeColor="text1"/>
        </w:rPr>
        <w:t>When a child realises that their movements, their sounds and their actions, can convey meaning to others, this can support the child’s sense of belonging.</w:t>
      </w:r>
    </w:p>
    <w:p w14:paraId="23138638" w14:textId="77777777" w:rsidR="00904123" w:rsidRPr="00CB7A66" w:rsidRDefault="00904123" w:rsidP="00904123">
      <w:pPr>
        <w:spacing w:after="0" w:line="250" w:lineRule="auto"/>
        <w:rPr>
          <w:rFonts w:ascii="Times New Roman" w:hAnsi="Times New Roman" w:cs="Times New Roman"/>
          <w:color w:val="000000" w:themeColor="text1"/>
          <w:sz w:val="36"/>
          <w:szCs w:val="36"/>
        </w:rPr>
      </w:pPr>
    </w:p>
    <w:p w14:paraId="3F10E1C5" w14:textId="77777777" w:rsidR="00904123" w:rsidRPr="004C7570" w:rsidRDefault="00904123" w:rsidP="00904123">
      <w:pPr>
        <w:spacing w:after="120" w:line="250" w:lineRule="auto"/>
        <w:rPr>
          <w:rFonts w:ascii="Times New Roman" w:hAnsi="Times New Roman" w:cs="Times New Roman"/>
          <w:b/>
          <w:bCs/>
          <w:color w:val="000000" w:themeColor="text1"/>
          <w:sz w:val="24"/>
          <w:szCs w:val="24"/>
          <w:u w:val="single"/>
        </w:rPr>
      </w:pPr>
      <w:r w:rsidRPr="004C7570">
        <w:rPr>
          <w:rFonts w:ascii="Times New Roman" w:hAnsi="Times New Roman" w:cs="Times New Roman"/>
          <w:b/>
          <w:bCs/>
          <w:color w:val="000000" w:themeColor="text1"/>
          <w:sz w:val="24"/>
          <w:szCs w:val="24"/>
          <w:u w:val="single"/>
        </w:rPr>
        <w:t>How to begin</w:t>
      </w:r>
    </w:p>
    <w:p w14:paraId="05B20ABA" w14:textId="77777777" w:rsidR="00904123" w:rsidRPr="00030A68" w:rsidRDefault="00904123" w:rsidP="00904123">
      <w:pPr>
        <w:spacing w:after="0" w:line="250" w:lineRule="auto"/>
        <w:rPr>
          <w:rFonts w:ascii="Times New Roman" w:hAnsi="Times New Roman" w:cs="Times New Roman"/>
          <w:color w:val="000000" w:themeColor="text1"/>
        </w:rPr>
      </w:pPr>
      <w:r w:rsidRPr="00030A68">
        <w:rPr>
          <w:rFonts w:ascii="Times New Roman" w:hAnsi="Times New Roman" w:cs="Times New Roman"/>
          <w:color w:val="000000" w:themeColor="text1"/>
        </w:rPr>
        <w:t xml:space="preserve">Intensive Interactions are </w:t>
      </w:r>
      <w:r w:rsidRPr="00030A68">
        <w:rPr>
          <w:rFonts w:ascii="Times New Roman" w:hAnsi="Times New Roman" w:cs="Times New Roman"/>
          <w:b/>
          <w:bCs/>
          <w:color w:val="000000" w:themeColor="text1"/>
        </w:rPr>
        <w:t>always</w:t>
      </w:r>
      <w:r w:rsidRPr="00030A68">
        <w:rPr>
          <w:rFonts w:ascii="Times New Roman" w:hAnsi="Times New Roman" w:cs="Times New Roman"/>
          <w:color w:val="000000" w:themeColor="text1"/>
        </w:rPr>
        <w:t xml:space="preserve"> led by the child</w:t>
      </w:r>
      <w:r>
        <w:rPr>
          <w:rFonts w:ascii="Times New Roman" w:hAnsi="Times New Roman" w:cs="Times New Roman"/>
          <w:color w:val="000000" w:themeColor="text1"/>
        </w:rPr>
        <w:t>,</w:t>
      </w:r>
      <w:r w:rsidRPr="00030A68">
        <w:rPr>
          <w:rFonts w:ascii="Times New Roman" w:hAnsi="Times New Roman" w:cs="Times New Roman"/>
          <w:color w:val="000000" w:themeColor="text1"/>
        </w:rPr>
        <w:t xml:space="preserve"> and the adult </w:t>
      </w:r>
      <w:r w:rsidRPr="00030A68">
        <w:rPr>
          <w:rFonts w:ascii="Times New Roman" w:hAnsi="Times New Roman" w:cs="Times New Roman"/>
          <w:b/>
          <w:bCs/>
          <w:color w:val="000000" w:themeColor="text1"/>
        </w:rPr>
        <w:t>must</w:t>
      </w:r>
      <w:r w:rsidRPr="00030A68">
        <w:rPr>
          <w:rFonts w:ascii="Times New Roman" w:hAnsi="Times New Roman" w:cs="Times New Roman"/>
          <w:color w:val="000000" w:themeColor="text1"/>
        </w:rPr>
        <w:t xml:space="preserve"> join the child in their play.</w:t>
      </w:r>
      <w:r w:rsidRPr="00030A68">
        <w:rPr>
          <w:rFonts w:ascii="Times New Roman" w:hAnsi="Times New Roman" w:cs="Times New Roman"/>
        </w:rPr>
        <w:t xml:space="preserve"> </w:t>
      </w:r>
      <w:r>
        <w:rPr>
          <w:rFonts w:ascii="Times New Roman" w:hAnsi="Times New Roman" w:cs="Times New Roman"/>
        </w:rPr>
        <w:t xml:space="preserve"> This is not an intervention that can be timetabled and should happen naturally when a child is playing.  </w:t>
      </w:r>
      <w:r w:rsidRPr="00030A68">
        <w:rPr>
          <w:rFonts w:ascii="Times New Roman" w:hAnsi="Times New Roman" w:cs="Times New Roman"/>
          <w:color w:val="000000" w:themeColor="text1"/>
        </w:rPr>
        <w:t>Begin by the adult being a short distance away, and for very short periods of time so that it does not overwhelm the child.</w:t>
      </w:r>
    </w:p>
    <w:p w14:paraId="1A5231FA" w14:textId="77777777" w:rsidR="00904123" w:rsidRPr="00030A68" w:rsidRDefault="00904123" w:rsidP="00904123">
      <w:pPr>
        <w:spacing w:after="0" w:line="250" w:lineRule="auto"/>
        <w:rPr>
          <w:rFonts w:ascii="Times New Roman" w:hAnsi="Times New Roman" w:cs="Times New Roman"/>
          <w:color w:val="000000" w:themeColor="text1"/>
        </w:rPr>
      </w:pPr>
    </w:p>
    <w:p w14:paraId="5E540455" w14:textId="77777777" w:rsidR="00904123" w:rsidRPr="00030A68" w:rsidRDefault="00904123" w:rsidP="00904123">
      <w:pPr>
        <w:spacing w:after="0" w:line="250" w:lineRule="auto"/>
        <w:rPr>
          <w:rFonts w:ascii="Times New Roman" w:hAnsi="Times New Roman" w:cs="Times New Roman"/>
          <w:color w:val="000000" w:themeColor="text1"/>
        </w:rPr>
      </w:pPr>
      <w:r w:rsidRPr="00030A68">
        <w:rPr>
          <w:rFonts w:ascii="Times New Roman" w:hAnsi="Times New Roman" w:cs="Times New Roman"/>
          <w:color w:val="000000" w:themeColor="text1"/>
        </w:rPr>
        <w:t>The adult will copy what the child is doing, exactly – their movements, their sounds, their actions.  This means that the child takes the lead, meaning that there is no pressure or expectation from the adult.</w:t>
      </w:r>
      <w:r>
        <w:rPr>
          <w:rFonts w:ascii="Times New Roman" w:hAnsi="Times New Roman" w:cs="Times New Roman"/>
          <w:color w:val="000000" w:themeColor="text1"/>
        </w:rPr>
        <w:t xml:space="preserve">  The only outcome is sharing attention, connecting together, being playful and having fun.</w:t>
      </w:r>
    </w:p>
    <w:p w14:paraId="092B2BEE" w14:textId="6B17B9F8" w:rsidR="007446BE" w:rsidRDefault="007446BE" w:rsidP="007446BE">
      <w:pPr>
        <w:spacing w:after="40" w:line="250" w:lineRule="auto"/>
        <w:rPr>
          <w:rFonts w:ascii="Times New Roman" w:hAnsi="Times New Roman" w:cs="Times New Roman"/>
        </w:rPr>
      </w:pPr>
    </w:p>
    <w:p w14:paraId="670D7543" w14:textId="77777777" w:rsidR="000C7080" w:rsidRPr="00030A68" w:rsidRDefault="000C7080" w:rsidP="000C7080">
      <w:pPr>
        <w:spacing w:after="80" w:line="250" w:lineRule="auto"/>
        <w:ind w:left="2835"/>
        <w:rPr>
          <w:rFonts w:ascii="Times New Roman" w:hAnsi="Times New Roman" w:cs="Times New Roman"/>
          <w:i/>
          <w:color w:val="000000" w:themeColor="text1"/>
        </w:rPr>
      </w:pPr>
      <w:r w:rsidRPr="00030A68">
        <w:rPr>
          <w:rFonts w:ascii="Times New Roman" w:hAnsi="Times New Roman" w:cs="Times New Roman"/>
          <w:i/>
          <w:color w:val="000000" w:themeColor="text1"/>
        </w:rPr>
        <w:t>For example:</w:t>
      </w:r>
      <w:r w:rsidRPr="00030A68">
        <w:rPr>
          <w:rFonts w:ascii="Times New Roman" w:hAnsi="Times New Roman" w:cs="Times New Roman"/>
          <w:noProof/>
          <w:color w:val="000000" w:themeColor="text1"/>
        </w:rPr>
        <w:t xml:space="preserve"> </w:t>
      </w:r>
    </w:p>
    <w:p w14:paraId="0A5866AE" w14:textId="77777777" w:rsidR="000C7080" w:rsidRPr="00030A68" w:rsidRDefault="000C7080" w:rsidP="000C7080">
      <w:pPr>
        <w:pStyle w:val="ListParagraph"/>
        <w:numPr>
          <w:ilvl w:val="0"/>
          <w:numId w:val="5"/>
        </w:numPr>
        <w:spacing w:after="80" w:line="250" w:lineRule="auto"/>
        <w:ind w:left="3119" w:hanging="227"/>
        <w:contextualSpacing w:val="0"/>
        <w:rPr>
          <w:rFonts w:ascii="Times New Roman" w:hAnsi="Times New Roman" w:cs="Times New Roman"/>
          <w:color w:val="000000" w:themeColor="text1"/>
        </w:rPr>
      </w:pPr>
      <w:r w:rsidRPr="00030A68">
        <w:rPr>
          <w:rFonts w:ascii="Times New Roman" w:hAnsi="Times New Roman" w:cs="Times New Roman"/>
          <w:noProof/>
        </w:rPr>
        <w:drawing>
          <wp:anchor distT="0" distB="0" distL="114300" distR="114300" simplePos="0" relativeHeight="251704320" behindDoc="0" locked="0" layoutInCell="1" allowOverlap="1" wp14:anchorId="53440602" wp14:editId="73A76D37">
            <wp:simplePos x="0" y="0"/>
            <wp:positionH relativeFrom="column">
              <wp:posOffset>24765</wp:posOffset>
            </wp:positionH>
            <wp:positionV relativeFrom="paragraph">
              <wp:posOffset>23495</wp:posOffset>
            </wp:positionV>
            <wp:extent cx="1593850" cy="1034415"/>
            <wp:effectExtent l="0" t="0" r="6350" b="0"/>
            <wp:wrapNone/>
            <wp:docPr id="1597688920" name="Picture 7" descr="Repetitive Behaviors in Children: Everything You Need to Know - Cad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petitive Behaviors in Children: Everything You Need to Know - Cad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3850" cy="1034415"/>
                    </a:xfrm>
                    <a:prstGeom prst="rect">
                      <a:avLst/>
                    </a:prstGeom>
                    <a:noFill/>
                    <a:ln>
                      <a:noFill/>
                    </a:ln>
                  </pic:spPr>
                </pic:pic>
              </a:graphicData>
            </a:graphic>
          </wp:anchor>
        </w:drawing>
      </w:r>
      <w:r w:rsidRPr="00030A68">
        <w:rPr>
          <w:rFonts w:ascii="Times New Roman" w:hAnsi="Times New Roman" w:cs="Times New Roman"/>
          <w:color w:val="000000" w:themeColor="text1"/>
        </w:rPr>
        <w:t>If the child is silent, then the adult is silent,</w:t>
      </w:r>
    </w:p>
    <w:p w14:paraId="7C67E4CB" w14:textId="77777777" w:rsidR="000C7080" w:rsidRPr="00030A68" w:rsidRDefault="000C7080" w:rsidP="000C7080">
      <w:pPr>
        <w:pStyle w:val="ListParagraph"/>
        <w:numPr>
          <w:ilvl w:val="0"/>
          <w:numId w:val="5"/>
        </w:numPr>
        <w:spacing w:after="80" w:line="250" w:lineRule="auto"/>
        <w:ind w:left="3119" w:hanging="227"/>
        <w:contextualSpacing w:val="0"/>
        <w:rPr>
          <w:rFonts w:ascii="Times New Roman" w:hAnsi="Times New Roman" w:cs="Times New Roman"/>
          <w:color w:val="000000" w:themeColor="text1"/>
        </w:rPr>
      </w:pPr>
      <w:r w:rsidRPr="00030A68">
        <w:rPr>
          <w:rFonts w:ascii="Times New Roman" w:hAnsi="Times New Roman" w:cs="Times New Roman"/>
          <w:color w:val="000000" w:themeColor="text1"/>
        </w:rPr>
        <w:t>If the child is humming, then the adult is humming,</w:t>
      </w:r>
    </w:p>
    <w:p w14:paraId="38C139CE" w14:textId="77777777" w:rsidR="000C7080" w:rsidRPr="00030A68" w:rsidRDefault="000C7080" w:rsidP="000C7080">
      <w:pPr>
        <w:pStyle w:val="ListParagraph"/>
        <w:numPr>
          <w:ilvl w:val="0"/>
          <w:numId w:val="5"/>
        </w:numPr>
        <w:spacing w:after="80" w:line="250" w:lineRule="auto"/>
        <w:ind w:left="3119" w:hanging="227"/>
        <w:contextualSpacing w:val="0"/>
        <w:rPr>
          <w:rFonts w:ascii="Times New Roman" w:hAnsi="Times New Roman" w:cs="Times New Roman"/>
          <w:color w:val="000000" w:themeColor="text1"/>
        </w:rPr>
      </w:pPr>
      <w:r w:rsidRPr="00030A68">
        <w:rPr>
          <w:rFonts w:ascii="Times New Roman" w:hAnsi="Times New Roman" w:cs="Times New Roman"/>
          <w:color w:val="000000" w:themeColor="text1"/>
        </w:rPr>
        <w:t>If the child is waving their arm, then the adult is waving their arm,</w:t>
      </w:r>
    </w:p>
    <w:p w14:paraId="67D369A0" w14:textId="77777777" w:rsidR="000C7080" w:rsidRPr="00030A68" w:rsidRDefault="000C7080" w:rsidP="000C7080">
      <w:pPr>
        <w:pStyle w:val="ListParagraph"/>
        <w:numPr>
          <w:ilvl w:val="0"/>
          <w:numId w:val="5"/>
        </w:numPr>
        <w:spacing w:after="80" w:line="250" w:lineRule="auto"/>
        <w:ind w:left="3119" w:hanging="227"/>
        <w:contextualSpacing w:val="0"/>
        <w:rPr>
          <w:rFonts w:ascii="Times New Roman" w:hAnsi="Times New Roman" w:cs="Times New Roman"/>
          <w:color w:val="000000" w:themeColor="text1"/>
        </w:rPr>
      </w:pPr>
      <w:r w:rsidRPr="00030A68">
        <w:rPr>
          <w:rFonts w:ascii="Times New Roman" w:hAnsi="Times New Roman" w:cs="Times New Roman"/>
          <w:color w:val="000000" w:themeColor="text1"/>
        </w:rPr>
        <w:t>If the child is spinning around, then the adult will be spinning around,</w:t>
      </w:r>
    </w:p>
    <w:p w14:paraId="34881E81" w14:textId="77777777" w:rsidR="000C7080" w:rsidRDefault="000C7080" w:rsidP="000C7080">
      <w:pPr>
        <w:pStyle w:val="ListParagraph"/>
        <w:numPr>
          <w:ilvl w:val="0"/>
          <w:numId w:val="5"/>
        </w:numPr>
        <w:spacing w:after="40" w:line="250" w:lineRule="auto"/>
        <w:ind w:left="3119" w:hanging="284"/>
        <w:contextualSpacing w:val="0"/>
        <w:rPr>
          <w:rFonts w:ascii="Times New Roman" w:hAnsi="Times New Roman" w:cs="Times New Roman"/>
          <w:color w:val="000000" w:themeColor="text1"/>
        </w:rPr>
      </w:pPr>
      <w:r w:rsidRPr="00C11A12">
        <w:rPr>
          <w:rFonts w:ascii="Times New Roman" w:hAnsi="Times New Roman" w:cs="Times New Roman"/>
          <w:color w:val="000000" w:themeColor="text1"/>
        </w:rPr>
        <w:t>If the child is lining up objects, then the adult will do the same (with a different set of objects), and so on.</w:t>
      </w:r>
    </w:p>
    <w:p w14:paraId="65070C9C" w14:textId="77777777" w:rsidR="000C7080" w:rsidRPr="00575883" w:rsidRDefault="000C7080" w:rsidP="000C7080">
      <w:pPr>
        <w:pStyle w:val="ListParagraph"/>
        <w:spacing w:after="40" w:line="250" w:lineRule="auto"/>
        <w:ind w:left="3119"/>
        <w:contextualSpacing w:val="0"/>
        <w:rPr>
          <w:rFonts w:ascii="Times New Roman" w:hAnsi="Times New Roman" w:cs="Times New Roman"/>
          <w:color w:val="000000" w:themeColor="text1"/>
          <w:sz w:val="12"/>
          <w:szCs w:val="12"/>
        </w:rPr>
      </w:pPr>
    </w:p>
    <w:p w14:paraId="5A7B9D07" w14:textId="77777777" w:rsidR="000C7080" w:rsidRPr="00FA2368" w:rsidRDefault="000C7080" w:rsidP="000C7080">
      <w:pPr>
        <w:tabs>
          <w:tab w:val="left" w:pos="2835"/>
        </w:tabs>
        <w:spacing w:after="80" w:line="250" w:lineRule="auto"/>
        <w:rPr>
          <w:rFonts w:ascii="Times New Roman" w:hAnsi="Times New Roman" w:cs="Times New Roman"/>
          <w:color w:val="000000" w:themeColor="text1"/>
        </w:rPr>
      </w:pPr>
      <w:r>
        <w:rPr>
          <w:rFonts w:ascii="Times New Roman" w:hAnsi="Times New Roman" w:cs="Times New Roman"/>
          <w:color w:val="000000" w:themeColor="text1"/>
        </w:rPr>
        <w:tab/>
      </w:r>
      <w:r w:rsidRPr="00FA2368">
        <w:rPr>
          <w:rFonts w:ascii="Times New Roman" w:hAnsi="Times New Roman" w:cs="Times New Roman"/>
          <w:color w:val="000000" w:themeColor="text1"/>
        </w:rPr>
        <w:t>Remember at all times to be respectful of what the child is doing.</w:t>
      </w:r>
    </w:p>
    <w:p w14:paraId="6572A2EE" w14:textId="77777777" w:rsidR="00575883" w:rsidRDefault="00575883" w:rsidP="00575883">
      <w:pPr>
        <w:pStyle w:val="ListParagraph"/>
        <w:spacing w:after="0"/>
        <w:ind w:left="0" w:right="284"/>
        <w:contextualSpacing w:val="0"/>
        <w:jc w:val="center"/>
        <w:rPr>
          <w:rFonts w:ascii="Times New Roman" w:hAnsi="Times New Roman" w:cs="Times New Roman"/>
          <w:b/>
          <w:bCs/>
          <w:color w:val="000000" w:themeColor="text1"/>
          <w:sz w:val="24"/>
          <w:szCs w:val="24"/>
        </w:rPr>
      </w:pPr>
    </w:p>
    <w:p w14:paraId="45A9329F" w14:textId="68A6E380" w:rsidR="00424D8C" w:rsidRDefault="00575883" w:rsidP="00424D8C">
      <w:pPr>
        <w:pStyle w:val="ListParagraph"/>
        <w:spacing w:before="240" w:after="120"/>
        <w:ind w:left="0" w:right="284"/>
        <w:contextualSpacing w:val="0"/>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8"/>
          <w:szCs w:val="8"/>
          <w14:ligatures w14:val="standardContextual"/>
        </w:rPr>
        <mc:AlternateContent>
          <mc:Choice Requires="wps">
            <w:drawing>
              <wp:anchor distT="0" distB="0" distL="114300" distR="114300" simplePos="0" relativeHeight="251706368" behindDoc="0" locked="0" layoutInCell="1" allowOverlap="1" wp14:anchorId="163F6EA6" wp14:editId="3EF8C4E9">
                <wp:simplePos x="0" y="0"/>
                <wp:positionH relativeFrom="column">
                  <wp:posOffset>0</wp:posOffset>
                </wp:positionH>
                <wp:positionV relativeFrom="paragraph">
                  <wp:posOffset>63500</wp:posOffset>
                </wp:positionV>
                <wp:extent cx="6686550" cy="768350"/>
                <wp:effectExtent l="0" t="0" r="19050" b="12700"/>
                <wp:wrapNone/>
                <wp:docPr id="303406069" name="Rectangle 3"/>
                <wp:cNvGraphicFramePr/>
                <a:graphic xmlns:a="http://schemas.openxmlformats.org/drawingml/2006/main">
                  <a:graphicData uri="http://schemas.microsoft.com/office/word/2010/wordprocessingShape">
                    <wps:wsp>
                      <wps:cNvSpPr/>
                      <wps:spPr>
                        <a:xfrm>
                          <a:off x="0" y="0"/>
                          <a:ext cx="6686550" cy="76835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89E90C" id="Rectangle 3" o:spid="_x0000_s1026" style="position:absolute;margin-left:0;margin-top:5pt;width:526.5pt;height:60.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" filled="f" strokecolor="#5b9bd5 [3204]" strokeweight="1pt"/>
            </w:pict>
          </mc:Fallback>
        </mc:AlternateContent>
      </w:r>
      <w:r w:rsidR="00424D8C" w:rsidRPr="00BF7501">
        <w:rPr>
          <w:rFonts w:ascii="Times New Roman" w:hAnsi="Times New Roman" w:cs="Times New Roman"/>
          <w:b/>
          <w:bCs/>
          <w:color w:val="000000" w:themeColor="text1"/>
          <w:sz w:val="24"/>
          <w:szCs w:val="24"/>
        </w:rPr>
        <w:t>Whether you get a response or not, continue copying.</w:t>
      </w:r>
    </w:p>
    <w:p w14:paraId="0707CEB0" w14:textId="77777777" w:rsidR="00424D8C" w:rsidRPr="00BF7501" w:rsidRDefault="00424D8C" w:rsidP="00575883">
      <w:pPr>
        <w:pStyle w:val="ListParagraph"/>
        <w:spacing w:before="240" w:after="0"/>
        <w:ind w:left="0" w:right="284"/>
        <w:contextualSpacing w:val="0"/>
        <w:jc w:val="center"/>
        <w:rPr>
          <w:rFonts w:ascii="Times New Roman" w:hAnsi="Times New Roman" w:cs="Times New Roman"/>
          <w:b/>
          <w:bCs/>
          <w:color w:val="000000" w:themeColor="text1"/>
          <w:sz w:val="24"/>
          <w:szCs w:val="24"/>
        </w:rPr>
      </w:pPr>
      <w:r w:rsidRPr="00BF7501">
        <w:rPr>
          <w:rFonts w:ascii="Times New Roman" w:hAnsi="Times New Roman" w:cs="Times New Roman"/>
          <w:b/>
          <w:bCs/>
          <w:color w:val="000000" w:themeColor="text1"/>
          <w:sz w:val="24"/>
          <w:szCs w:val="24"/>
        </w:rPr>
        <w:t>Getting a response can take a very long time, so be patient and keep going.</w:t>
      </w:r>
    </w:p>
    <w:p w14:paraId="5190F002" w14:textId="77777777" w:rsidR="00424D8C" w:rsidRDefault="00424D8C" w:rsidP="00424D8C">
      <w:pPr>
        <w:spacing w:after="0" w:line="250" w:lineRule="auto"/>
        <w:ind w:right="284" w:hanging="1332"/>
        <w:rPr>
          <w:rFonts w:ascii="Times New Roman" w:hAnsi="Times New Roman" w:cs="Times New Roman"/>
          <w:b/>
          <w:color w:val="000000" w:themeColor="text1"/>
        </w:rPr>
      </w:pPr>
    </w:p>
    <w:p w14:paraId="7D39797A" w14:textId="77777777" w:rsidR="00424D8C" w:rsidRPr="00281F18" w:rsidRDefault="00424D8C" w:rsidP="00424D8C">
      <w:pPr>
        <w:ind w:left="1276" w:right="284" w:hanging="1276"/>
        <w:rPr>
          <w:rFonts w:ascii="Times New Roman" w:hAnsi="Times New Roman" w:cs="Times New Roman"/>
          <w:color w:val="000000" w:themeColor="text1"/>
        </w:rPr>
      </w:pPr>
      <w:r w:rsidRPr="00281F18">
        <w:rPr>
          <w:rFonts w:ascii="Times New Roman" w:hAnsi="Times New Roman" w:cs="Times New Roman"/>
          <w:b/>
          <w:color w:val="000000" w:themeColor="text1"/>
        </w:rPr>
        <w:lastRenderedPageBreak/>
        <w:t>Remember:</w:t>
      </w:r>
      <w:r>
        <w:rPr>
          <w:rFonts w:ascii="Times New Roman" w:hAnsi="Times New Roman" w:cs="Times New Roman"/>
          <w:b/>
          <w:color w:val="000000" w:themeColor="text1"/>
        </w:rPr>
        <w:tab/>
      </w:r>
      <w:r w:rsidRPr="00281F18">
        <w:rPr>
          <w:rFonts w:ascii="Times New Roman" w:hAnsi="Times New Roman" w:cs="Times New Roman"/>
          <w:color w:val="000000" w:themeColor="text1"/>
        </w:rPr>
        <w:t>If the child gets frustrated with you, then this is still a response and the child has noticed you are there - which is the beginning of what you want to achieve - if the child continues to get frustrated, step back a little and try again another time.</w:t>
      </w:r>
    </w:p>
    <w:p w14:paraId="20F62C84" w14:textId="77777777" w:rsidR="00424D8C" w:rsidRPr="00D44CA3" w:rsidRDefault="00424D8C" w:rsidP="00424D8C">
      <w:pPr>
        <w:spacing w:after="120" w:line="240" w:lineRule="auto"/>
        <w:ind w:right="284"/>
        <w:rPr>
          <w:rFonts w:ascii="Times New Roman" w:hAnsi="Times New Roman" w:cs="Times New Roman"/>
          <w:b/>
          <w:color w:val="000000" w:themeColor="text1"/>
        </w:rPr>
      </w:pPr>
    </w:p>
    <w:p w14:paraId="1F168CB6" w14:textId="77777777" w:rsidR="00424D8C" w:rsidRPr="00CE695F" w:rsidRDefault="00424D8C" w:rsidP="00424D8C">
      <w:pPr>
        <w:spacing w:after="120" w:line="250" w:lineRule="auto"/>
        <w:rPr>
          <w:rFonts w:ascii="Times New Roman" w:hAnsi="Times New Roman" w:cs="Times New Roman"/>
          <w:color w:val="000000" w:themeColor="text1"/>
          <w:sz w:val="24"/>
          <w:szCs w:val="24"/>
        </w:rPr>
      </w:pPr>
      <w:r w:rsidRPr="00CE695F">
        <w:rPr>
          <w:rFonts w:ascii="Times New Roman" w:hAnsi="Times New Roman" w:cs="Times New Roman"/>
          <w:b/>
          <w:bCs/>
          <w:color w:val="000000" w:themeColor="text1"/>
          <w:sz w:val="24"/>
          <w:szCs w:val="24"/>
          <w:u w:val="single"/>
        </w:rPr>
        <w:t>To progress this further</w:t>
      </w:r>
    </w:p>
    <w:p w14:paraId="3F20E3E8" w14:textId="77777777" w:rsidR="00424D8C" w:rsidRPr="00356E94" w:rsidRDefault="00424D8C" w:rsidP="00424D8C">
      <w:pPr>
        <w:pStyle w:val="ListParagraph"/>
        <w:spacing w:after="40" w:line="250" w:lineRule="auto"/>
        <w:ind w:left="3119"/>
        <w:contextualSpacing w:val="0"/>
        <w:rPr>
          <w:rFonts w:ascii="Times New Roman" w:hAnsi="Times New Roman" w:cs="Times New Roman"/>
          <w:color w:val="000000" w:themeColor="text1"/>
          <w:sz w:val="4"/>
          <w:szCs w:val="4"/>
        </w:rPr>
      </w:pPr>
    </w:p>
    <w:p w14:paraId="6BD40130" w14:textId="77777777" w:rsidR="00424D8C" w:rsidRPr="00030A68" w:rsidRDefault="00424D8C" w:rsidP="00424D8C">
      <w:pPr>
        <w:spacing w:after="40" w:line="250" w:lineRule="auto"/>
        <w:rPr>
          <w:rFonts w:ascii="Times New Roman" w:hAnsi="Times New Roman" w:cs="Times New Roman"/>
          <w:color w:val="000000" w:themeColor="text1"/>
        </w:rPr>
      </w:pPr>
      <w:r w:rsidRPr="00030A68">
        <w:rPr>
          <w:rFonts w:ascii="Times New Roman" w:hAnsi="Times New Roman" w:cs="Times New Roman"/>
          <w:color w:val="000000" w:themeColor="text1"/>
        </w:rPr>
        <w:t>After several successful sessions of the child accepting you coping their movements, sounds, actions, the adult could try to take the lead very briefly.  This can be done by adding or change something that you are copying, but only very slightly.  Depending on what the child is doing, this could be a different sound, a different action, or a different movement.  This is to see if the child copies you or gives a response in some way.  This response could be the child letting you know that they are not ready for you to take the lead, yet.</w:t>
      </w:r>
    </w:p>
    <w:p w14:paraId="3F3E7A56" w14:textId="77777777" w:rsidR="00424D8C" w:rsidRPr="00030A68" w:rsidRDefault="00424D8C" w:rsidP="00424D8C">
      <w:pPr>
        <w:spacing w:after="40" w:line="250" w:lineRule="auto"/>
        <w:rPr>
          <w:rFonts w:ascii="Times New Roman" w:hAnsi="Times New Roman" w:cs="Times New Roman"/>
          <w:color w:val="000000" w:themeColor="text1"/>
        </w:rPr>
      </w:pPr>
    </w:p>
    <w:p w14:paraId="5AE7FE4C" w14:textId="77777777" w:rsidR="00424D8C" w:rsidRPr="004C7570" w:rsidRDefault="00424D8C" w:rsidP="00424D8C">
      <w:pPr>
        <w:tabs>
          <w:tab w:val="left" w:pos="284"/>
        </w:tabs>
        <w:spacing w:after="120" w:line="250" w:lineRule="auto"/>
        <w:ind w:right="2835"/>
        <w:rPr>
          <w:rFonts w:ascii="Times New Roman" w:hAnsi="Times New Roman" w:cs="Times New Roman"/>
          <w:i/>
          <w:color w:val="000000" w:themeColor="text1"/>
        </w:rPr>
      </w:pPr>
      <w:r>
        <w:rPr>
          <w:rFonts w:ascii="Times New Roman" w:hAnsi="Times New Roman" w:cs="Times New Roman"/>
          <w:i/>
          <w:color w:val="000000" w:themeColor="text1"/>
        </w:rPr>
        <w:t xml:space="preserve">For </w:t>
      </w:r>
      <w:r w:rsidRPr="004C7570">
        <w:rPr>
          <w:rFonts w:ascii="Times New Roman" w:hAnsi="Times New Roman" w:cs="Times New Roman"/>
          <w:i/>
          <w:color w:val="000000" w:themeColor="text1"/>
        </w:rPr>
        <w:t>example:</w:t>
      </w:r>
    </w:p>
    <w:p w14:paraId="11138746" w14:textId="77777777" w:rsidR="00424D8C" w:rsidRPr="00030A68" w:rsidRDefault="00424D8C" w:rsidP="00424D8C">
      <w:pPr>
        <w:pStyle w:val="ListParagraph"/>
        <w:numPr>
          <w:ilvl w:val="0"/>
          <w:numId w:val="12"/>
        </w:numPr>
        <w:spacing w:after="40" w:line="250" w:lineRule="auto"/>
        <w:ind w:left="289" w:right="142" w:hanging="210"/>
        <w:contextualSpacing w:val="0"/>
        <w:rPr>
          <w:rFonts w:ascii="Times New Roman" w:hAnsi="Times New Roman" w:cs="Times New Roman"/>
          <w:color w:val="000000" w:themeColor="text1"/>
        </w:rPr>
      </w:pPr>
      <w:r w:rsidRPr="00030A68">
        <w:rPr>
          <w:rFonts w:ascii="Times New Roman" w:hAnsi="Times New Roman" w:cs="Times New Roman"/>
          <w:color w:val="000000" w:themeColor="text1"/>
        </w:rPr>
        <w:t>The adult could take the lead by briefly by naming the vehicles, or perhaps counting them - the adult may stop after counting, “1, 2, 3,” and then pause in the hope that the child may say or indicate “4”.</w:t>
      </w:r>
    </w:p>
    <w:p w14:paraId="35393DDB" w14:textId="77777777" w:rsidR="00424D8C" w:rsidRPr="00030A68" w:rsidRDefault="00424D8C" w:rsidP="00424D8C">
      <w:pPr>
        <w:tabs>
          <w:tab w:val="left" w:pos="284"/>
        </w:tabs>
        <w:spacing w:after="120" w:line="250" w:lineRule="auto"/>
        <w:ind w:right="2835"/>
        <w:rPr>
          <w:rFonts w:ascii="Times New Roman" w:hAnsi="Times New Roman" w:cs="Times New Roman"/>
          <w:i/>
          <w:color w:val="000000" w:themeColor="text1"/>
        </w:rPr>
      </w:pPr>
      <w:r w:rsidRPr="00030A68">
        <w:rPr>
          <w:rFonts w:ascii="Times New Roman" w:hAnsi="Times New Roman" w:cs="Times New Roman"/>
          <w:i/>
          <w:color w:val="000000" w:themeColor="text1"/>
        </w:rPr>
        <w:tab/>
      </w:r>
    </w:p>
    <w:p w14:paraId="7006C197" w14:textId="39E2D502" w:rsidR="00424D8C" w:rsidRPr="00030A68" w:rsidRDefault="00424D8C" w:rsidP="00424D8C">
      <w:pPr>
        <w:spacing w:after="40" w:line="250" w:lineRule="auto"/>
        <w:rPr>
          <w:rFonts w:ascii="Times New Roman" w:hAnsi="Times New Roman" w:cs="Times New Roman"/>
          <w:color w:val="000000" w:themeColor="text1"/>
        </w:rPr>
      </w:pPr>
      <w:r w:rsidRPr="00030A68">
        <w:rPr>
          <w:rFonts w:ascii="Times New Roman" w:hAnsi="Times New Roman" w:cs="Times New Roman"/>
          <w:color w:val="000000" w:themeColor="text1"/>
        </w:rPr>
        <w:t xml:space="preserve">When the child’s response to your change is consistent, you can include more </w:t>
      </w:r>
      <w:r w:rsidR="009F6190">
        <w:rPr>
          <w:rFonts w:ascii="Times New Roman" w:hAnsi="Times New Roman" w:cs="Times New Roman"/>
          <w:color w:val="000000" w:themeColor="text1"/>
        </w:rPr>
        <w:t>-</w:t>
      </w:r>
      <w:r w:rsidRPr="00030A68">
        <w:rPr>
          <w:rFonts w:ascii="Times New Roman" w:hAnsi="Times New Roman" w:cs="Times New Roman"/>
          <w:color w:val="000000" w:themeColor="text1"/>
        </w:rPr>
        <w:t xml:space="preserve"> however remember to do this gradually over time, so as not to overwhelm the child.  </w:t>
      </w:r>
    </w:p>
    <w:p w14:paraId="75A571D8" w14:textId="77777777" w:rsidR="000C7080" w:rsidRPr="00E14C34" w:rsidRDefault="000C7080" w:rsidP="007446BE">
      <w:pPr>
        <w:spacing w:after="40" w:line="250" w:lineRule="auto"/>
        <w:rPr>
          <w:rFonts w:ascii="Times New Roman" w:hAnsi="Times New Roman" w:cs="Times New Roman"/>
        </w:rPr>
      </w:pPr>
    </w:p>
    <w:sectPr w:rsidR="000C7080" w:rsidRPr="00E14C34" w:rsidSect="00A75AD0">
      <w:headerReference w:type="default" r:id="rId11"/>
      <w:footerReference w:type="default" r:id="rId12"/>
      <w:footerReference w:type="first" r:id="rId13"/>
      <w:pgSz w:w="11906" w:h="16838"/>
      <w:pgMar w:top="425" w:right="709" w:bottom="425" w:left="709" w:header="709"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5F591" w14:textId="77777777" w:rsidR="004E26FB" w:rsidRDefault="004E26FB" w:rsidP="00824812">
      <w:pPr>
        <w:spacing w:after="0" w:line="240" w:lineRule="auto"/>
      </w:pPr>
      <w:r>
        <w:separator/>
      </w:r>
    </w:p>
  </w:endnote>
  <w:endnote w:type="continuationSeparator" w:id="0">
    <w:p w14:paraId="5313DAC1" w14:textId="77777777" w:rsidR="004E26FB" w:rsidRDefault="004E26FB" w:rsidP="00824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890A7" w14:textId="77777777" w:rsidR="003C7B90" w:rsidRPr="00324F1B" w:rsidRDefault="003C7B90" w:rsidP="003C7B90">
    <w:pPr>
      <w:pStyle w:val="Header"/>
      <w:tabs>
        <w:tab w:val="clear" w:pos="4513"/>
        <w:tab w:val="clear" w:pos="9026"/>
        <w:tab w:val="right" w:pos="10490"/>
      </w:tabs>
      <w:ind w:left="-284" w:right="-142"/>
      <w:rPr>
        <w:sz w:val="24"/>
      </w:rPr>
    </w:pPr>
    <w:r w:rsidRPr="00720CA6">
      <w:rPr>
        <w:rFonts w:ascii="Times New Roman" w:hAnsi="Times New Roman" w:cs="Times New Roman"/>
        <w:noProof/>
        <w:sz w:val="24"/>
        <w:szCs w:val="24"/>
        <w:lang w:eastAsia="en-GB"/>
      </w:rPr>
      <mc:AlternateContent>
        <mc:Choice Requires="wps">
          <w:drawing>
            <wp:anchor distT="45720" distB="45720" distL="114300" distR="114300" simplePos="0" relativeHeight="251659264" behindDoc="0" locked="0" layoutInCell="1" allowOverlap="1" wp14:anchorId="1A5890AB" wp14:editId="1A5890AC">
              <wp:simplePos x="0" y="0"/>
              <wp:positionH relativeFrom="column">
                <wp:posOffset>-161925</wp:posOffset>
              </wp:positionH>
              <wp:positionV relativeFrom="paragraph">
                <wp:posOffset>147955</wp:posOffset>
              </wp:positionV>
              <wp:extent cx="666750" cy="21907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19075"/>
                      </a:xfrm>
                      <a:prstGeom prst="rect">
                        <a:avLst/>
                      </a:prstGeom>
                      <a:solidFill>
                        <a:srgbClr val="FFFFFF"/>
                      </a:solidFill>
                      <a:ln w="9525">
                        <a:noFill/>
                        <a:miter lim="800000"/>
                        <a:headEnd/>
                        <a:tailEnd/>
                      </a:ln>
                    </wps:spPr>
                    <wps:txbx>
                      <w:txbxContent>
                        <w:p w14:paraId="1A5890B3" w14:textId="75F46460" w:rsidR="00324F1B" w:rsidRPr="00BA0F97" w:rsidRDefault="00324F1B" w:rsidP="00324F1B">
                          <w:pPr>
                            <w:rPr>
                              <w:i/>
                              <w:sz w:val="18"/>
                            </w:rPr>
                          </w:pPr>
                          <w:r w:rsidRPr="003C7B90">
                            <w:rPr>
                              <w:rFonts w:ascii="Baskerville Old Face" w:hAnsi="Baskerville Old Face"/>
                              <w:i/>
                              <w:sz w:val="14"/>
                            </w:rPr>
                            <w:t>JJ</w:t>
                          </w:r>
                          <w:r w:rsidR="007F669C">
                            <w:rPr>
                              <w:i/>
                              <w:sz w:val="14"/>
                            </w:rPr>
                            <w:t xml:space="preserve"> </w:t>
                          </w:r>
                          <w:r w:rsidR="007446BE">
                            <w:rPr>
                              <w:i/>
                              <w:sz w:val="14"/>
                            </w:rPr>
                            <w:t xml:space="preserve"> </w:t>
                          </w:r>
                          <w:r w:rsidR="007F669C">
                            <w:rPr>
                              <w:i/>
                              <w:sz w:val="14"/>
                            </w:rPr>
                            <w:t>0</w:t>
                          </w:r>
                          <w:r w:rsidR="007446BE">
                            <w:rPr>
                              <w:i/>
                              <w:sz w:val="14"/>
                            </w:rPr>
                            <w:t>9</w:t>
                          </w:r>
                          <w:r w:rsidRPr="003C7B90">
                            <w:rPr>
                              <w:i/>
                              <w:sz w:val="14"/>
                            </w:rPr>
                            <w:t>/2</w:t>
                          </w:r>
                          <w:r w:rsidR="007446BE">
                            <w:rPr>
                              <w:i/>
                              <w:sz w:val="1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5890AB" id="_x0000_t202" coordsize="21600,21600" o:spt="202" path="m,l,21600r21600,l21600,xe">
              <v:stroke joinstyle="miter"/>
              <v:path gradientshapeok="t" o:connecttype="rect"/>
            </v:shapetype>
            <v:shape id="Text Box 2" o:spid="_x0000_s1027" type="#_x0000_t202" style="position:absolute;left:0;text-align:left;margin-left:-12.75pt;margin-top:11.65pt;width:52.5pt;height: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" stroked="f">
              <v:textbox>
                <w:txbxContent>
                  <w:p w14:paraId="1A5890B3" w14:textId="75F46460" w:rsidR="00324F1B" w:rsidRPr="00BA0F97" w:rsidRDefault="00324F1B" w:rsidP="00324F1B">
                    <w:pPr>
                      <w:rPr>
                        <w:i/>
                        <w:sz w:val="18"/>
                      </w:rPr>
                    </w:pPr>
                    <w:r w:rsidRPr="003C7B90">
                      <w:rPr>
                        <w:rFonts w:ascii="Baskerville Old Face" w:hAnsi="Baskerville Old Face"/>
                        <w:i/>
                        <w:sz w:val="14"/>
                      </w:rPr>
                      <w:t>JJ</w:t>
                    </w:r>
                    <w:r w:rsidR="007F669C">
                      <w:rPr>
                        <w:i/>
                        <w:sz w:val="14"/>
                      </w:rPr>
                      <w:t xml:space="preserve"> </w:t>
                    </w:r>
                    <w:r w:rsidR="007446BE">
                      <w:rPr>
                        <w:i/>
                        <w:sz w:val="14"/>
                      </w:rPr>
                      <w:t xml:space="preserve"> </w:t>
                    </w:r>
                    <w:r w:rsidR="007F669C">
                      <w:rPr>
                        <w:i/>
                        <w:sz w:val="14"/>
                      </w:rPr>
                      <w:t>0</w:t>
                    </w:r>
                    <w:r w:rsidR="007446BE">
                      <w:rPr>
                        <w:i/>
                        <w:sz w:val="14"/>
                      </w:rPr>
                      <w:t>9</w:t>
                    </w:r>
                    <w:r w:rsidRPr="003C7B90">
                      <w:rPr>
                        <w:i/>
                        <w:sz w:val="14"/>
                      </w:rPr>
                      <w:t>/2</w:t>
                    </w:r>
                    <w:r w:rsidR="007446BE">
                      <w:rPr>
                        <w:i/>
                        <w:sz w:val="14"/>
                      </w:rPr>
                      <w:t>4</w:t>
                    </w:r>
                  </w:p>
                </w:txbxContent>
              </v:textbox>
              <w10:wrap type="square"/>
            </v:shape>
          </w:pict>
        </mc:Fallback>
      </mc:AlternateContent>
    </w:r>
    <w:r w:rsidRPr="00324F1B">
      <w:rPr>
        <w:rFonts w:ascii="Arial Narrow" w:hAnsi="Arial Narrow"/>
      </w:rPr>
      <w:tab/>
    </w:r>
  </w:p>
  <w:p w14:paraId="1A5890A8" w14:textId="18C8485E" w:rsidR="00BF4881" w:rsidRPr="004047BB" w:rsidRDefault="003C7B90" w:rsidP="003C7B90">
    <w:pPr>
      <w:pStyle w:val="Footer"/>
      <w:tabs>
        <w:tab w:val="clear" w:pos="4513"/>
        <w:tab w:val="clear" w:pos="9026"/>
        <w:tab w:val="right" w:pos="10206"/>
      </w:tabs>
      <w:ind w:left="-142"/>
      <w:rPr>
        <w:rFonts w:ascii="Bodoni MT" w:hAnsi="Bodoni MT"/>
      </w:rPr>
    </w:pPr>
    <w:r>
      <w:rPr>
        <w:rFonts w:ascii="Arial Narrow" w:hAnsi="Arial Narrow"/>
      </w:rPr>
      <w:tab/>
    </w:r>
    <w:r w:rsidRPr="004047BB">
      <w:rPr>
        <w:rFonts w:ascii="Bodoni MT" w:hAnsi="Bodoni MT"/>
        <w:sz w:val="24"/>
      </w:rPr>
      <w:fldChar w:fldCharType="begin"/>
    </w:r>
    <w:r w:rsidRPr="004047BB">
      <w:rPr>
        <w:rFonts w:ascii="Bodoni MT" w:hAnsi="Bodoni MT"/>
        <w:sz w:val="24"/>
      </w:rPr>
      <w:instrText xml:space="preserve"> PAGE   \* MERGEFORMAT </w:instrText>
    </w:r>
    <w:r w:rsidRPr="004047BB">
      <w:rPr>
        <w:rFonts w:ascii="Bodoni MT" w:hAnsi="Bodoni MT"/>
        <w:sz w:val="24"/>
      </w:rPr>
      <w:fldChar w:fldCharType="separate"/>
    </w:r>
    <w:r w:rsidR="00D42188">
      <w:rPr>
        <w:rFonts w:ascii="Bodoni MT" w:hAnsi="Bodoni MT"/>
        <w:noProof/>
        <w:sz w:val="24"/>
      </w:rPr>
      <w:t>2</w:t>
    </w:r>
    <w:r w:rsidRPr="004047BB">
      <w:rPr>
        <w:rFonts w:ascii="Bodoni MT" w:hAnsi="Bodoni MT"/>
        <w:noProof/>
        <w:sz w:val="24"/>
      </w:rPr>
      <w:fldChar w:fldCharType="end"/>
    </w:r>
    <w:r w:rsidR="004047BB" w:rsidRPr="004047BB">
      <w:rPr>
        <w:rFonts w:ascii="Bodoni MT" w:hAnsi="Bodoni MT"/>
        <w:noProof/>
        <w:sz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890A9" w14:textId="77777777" w:rsidR="003C7B90" w:rsidRPr="00324F1B" w:rsidRDefault="003C7B90" w:rsidP="003C7B90">
    <w:pPr>
      <w:pStyle w:val="Header"/>
      <w:tabs>
        <w:tab w:val="clear" w:pos="4513"/>
        <w:tab w:val="clear" w:pos="9026"/>
        <w:tab w:val="right" w:pos="10490"/>
      </w:tabs>
      <w:ind w:left="-284" w:right="-142"/>
      <w:rPr>
        <w:sz w:val="24"/>
      </w:rPr>
    </w:pPr>
    <w:r w:rsidRPr="00720CA6">
      <w:rPr>
        <w:rFonts w:ascii="Times New Roman" w:hAnsi="Times New Roman" w:cs="Times New Roman"/>
        <w:noProof/>
        <w:sz w:val="24"/>
        <w:szCs w:val="24"/>
        <w:lang w:eastAsia="en-GB"/>
      </w:rPr>
      <mc:AlternateContent>
        <mc:Choice Requires="wps">
          <w:drawing>
            <wp:anchor distT="45720" distB="45720" distL="114300" distR="114300" simplePos="0" relativeHeight="251661312" behindDoc="0" locked="0" layoutInCell="1" allowOverlap="1" wp14:anchorId="1A5890AD" wp14:editId="1A5890AE">
              <wp:simplePos x="0" y="0"/>
              <wp:positionH relativeFrom="column">
                <wp:posOffset>-161925</wp:posOffset>
              </wp:positionH>
              <wp:positionV relativeFrom="paragraph">
                <wp:posOffset>147955</wp:posOffset>
              </wp:positionV>
              <wp:extent cx="666750" cy="219075"/>
              <wp:effectExtent l="0" t="0" r="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19075"/>
                      </a:xfrm>
                      <a:prstGeom prst="rect">
                        <a:avLst/>
                      </a:prstGeom>
                      <a:solidFill>
                        <a:srgbClr val="FFFFFF"/>
                      </a:solidFill>
                      <a:ln w="9525">
                        <a:noFill/>
                        <a:miter lim="800000"/>
                        <a:headEnd/>
                        <a:tailEnd/>
                      </a:ln>
                    </wps:spPr>
                    <wps:txbx>
                      <w:txbxContent>
                        <w:p w14:paraId="1A5890B4" w14:textId="3005DEBE" w:rsidR="003C7B90" w:rsidRPr="00BA0F97" w:rsidRDefault="003C7B90" w:rsidP="003C7B90">
                          <w:pPr>
                            <w:rPr>
                              <w:i/>
                              <w:sz w:val="18"/>
                            </w:rPr>
                          </w:pPr>
                          <w:r w:rsidRPr="003C7B90">
                            <w:rPr>
                              <w:rFonts w:ascii="Baskerville Old Face" w:hAnsi="Baskerville Old Face"/>
                              <w:i/>
                              <w:sz w:val="14"/>
                            </w:rPr>
                            <w:t>JJ</w:t>
                          </w:r>
                          <w:r w:rsidRPr="003C7B90">
                            <w:rPr>
                              <w:i/>
                              <w:sz w:val="14"/>
                            </w:rPr>
                            <w:t xml:space="preserve"> </w:t>
                          </w:r>
                          <w:r w:rsidR="007446BE">
                            <w:rPr>
                              <w:i/>
                              <w:sz w:val="14"/>
                            </w:rPr>
                            <w:t xml:space="preserve"> </w:t>
                          </w:r>
                          <w:r w:rsidRPr="003C7B90">
                            <w:rPr>
                              <w:i/>
                              <w:sz w:val="14"/>
                            </w:rPr>
                            <w:t>0</w:t>
                          </w:r>
                          <w:r w:rsidR="007446BE">
                            <w:rPr>
                              <w:i/>
                              <w:sz w:val="14"/>
                            </w:rPr>
                            <w:t>9</w:t>
                          </w:r>
                          <w:r w:rsidRPr="003C7B90">
                            <w:rPr>
                              <w:i/>
                              <w:sz w:val="14"/>
                            </w:rPr>
                            <w:t>/2</w:t>
                          </w:r>
                          <w:r w:rsidR="007446BE">
                            <w:rPr>
                              <w:i/>
                              <w:sz w:val="1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5890AD" id="_x0000_t202" coordsize="21600,21600" o:spt="202" path="m,l,21600r21600,l21600,xe">
              <v:stroke joinstyle="miter"/>
              <v:path gradientshapeok="t" o:connecttype="rect"/>
            </v:shapetype>
            <v:shape id="_x0000_s1028" type="#_x0000_t202" style="position:absolute;left:0;text-align:left;margin-left:-12.75pt;margin-top:11.65pt;width:52.5pt;height:1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" stroked="f">
              <v:textbox>
                <w:txbxContent>
                  <w:p w14:paraId="1A5890B4" w14:textId="3005DEBE" w:rsidR="003C7B90" w:rsidRPr="00BA0F97" w:rsidRDefault="003C7B90" w:rsidP="003C7B90">
                    <w:pPr>
                      <w:rPr>
                        <w:i/>
                        <w:sz w:val="18"/>
                      </w:rPr>
                    </w:pPr>
                    <w:r w:rsidRPr="003C7B90">
                      <w:rPr>
                        <w:rFonts w:ascii="Baskerville Old Face" w:hAnsi="Baskerville Old Face"/>
                        <w:i/>
                        <w:sz w:val="14"/>
                      </w:rPr>
                      <w:t>JJ</w:t>
                    </w:r>
                    <w:r w:rsidRPr="003C7B90">
                      <w:rPr>
                        <w:i/>
                        <w:sz w:val="14"/>
                      </w:rPr>
                      <w:t xml:space="preserve"> </w:t>
                    </w:r>
                    <w:r w:rsidR="007446BE">
                      <w:rPr>
                        <w:i/>
                        <w:sz w:val="14"/>
                      </w:rPr>
                      <w:t xml:space="preserve"> </w:t>
                    </w:r>
                    <w:r w:rsidRPr="003C7B90">
                      <w:rPr>
                        <w:i/>
                        <w:sz w:val="14"/>
                      </w:rPr>
                      <w:t>0</w:t>
                    </w:r>
                    <w:r w:rsidR="007446BE">
                      <w:rPr>
                        <w:i/>
                        <w:sz w:val="14"/>
                      </w:rPr>
                      <w:t>9</w:t>
                    </w:r>
                    <w:r w:rsidRPr="003C7B90">
                      <w:rPr>
                        <w:i/>
                        <w:sz w:val="14"/>
                      </w:rPr>
                      <w:t>/2</w:t>
                    </w:r>
                    <w:r w:rsidR="007446BE">
                      <w:rPr>
                        <w:i/>
                        <w:sz w:val="14"/>
                      </w:rPr>
                      <w:t>4</w:t>
                    </w:r>
                  </w:p>
                </w:txbxContent>
              </v:textbox>
              <w10:wrap type="square"/>
            </v:shape>
          </w:pict>
        </mc:Fallback>
      </mc:AlternateContent>
    </w:r>
    <w:r w:rsidRPr="00324F1B">
      <w:rPr>
        <w:rFonts w:ascii="Arial Narrow" w:hAnsi="Arial Narrow"/>
      </w:rPr>
      <w:tab/>
    </w:r>
  </w:p>
  <w:p w14:paraId="1A5890AA" w14:textId="3262201F" w:rsidR="00BF4881" w:rsidRPr="004047BB" w:rsidRDefault="003C7B90" w:rsidP="003C7B90">
    <w:pPr>
      <w:pStyle w:val="Footer"/>
      <w:tabs>
        <w:tab w:val="clear" w:pos="4513"/>
        <w:tab w:val="clear" w:pos="9026"/>
        <w:tab w:val="right" w:pos="10206"/>
      </w:tabs>
      <w:ind w:left="-142"/>
      <w:rPr>
        <w:rFonts w:ascii="Bodoni MT" w:hAnsi="Bodoni MT"/>
      </w:rPr>
    </w:pPr>
    <w:r>
      <w:rPr>
        <w:rFonts w:ascii="Arial Narrow" w:hAnsi="Arial Narrow"/>
      </w:rPr>
      <w:tab/>
    </w:r>
    <w:r w:rsidRPr="004047BB">
      <w:rPr>
        <w:rFonts w:ascii="Bodoni MT" w:hAnsi="Bodoni MT"/>
        <w:sz w:val="24"/>
      </w:rPr>
      <w:fldChar w:fldCharType="begin"/>
    </w:r>
    <w:r w:rsidRPr="004047BB">
      <w:rPr>
        <w:rFonts w:ascii="Bodoni MT" w:hAnsi="Bodoni MT"/>
        <w:sz w:val="24"/>
      </w:rPr>
      <w:instrText xml:space="preserve"> PAGE   \* MERGEFORMAT </w:instrText>
    </w:r>
    <w:r w:rsidRPr="004047BB">
      <w:rPr>
        <w:rFonts w:ascii="Bodoni MT" w:hAnsi="Bodoni MT"/>
        <w:sz w:val="24"/>
      </w:rPr>
      <w:fldChar w:fldCharType="separate"/>
    </w:r>
    <w:r w:rsidR="00D42188">
      <w:rPr>
        <w:rFonts w:ascii="Bodoni MT" w:hAnsi="Bodoni MT"/>
        <w:noProof/>
        <w:sz w:val="24"/>
      </w:rPr>
      <w:t>1</w:t>
    </w:r>
    <w:r w:rsidRPr="004047BB">
      <w:rPr>
        <w:rFonts w:ascii="Bodoni MT" w:hAnsi="Bodoni MT"/>
        <w:noProof/>
        <w:sz w:val="24"/>
      </w:rPr>
      <w:fldChar w:fldCharType="end"/>
    </w:r>
    <w:r w:rsidR="004047BB">
      <w:rPr>
        <w:rFonts w:ascii="Bodoni MT" w:hAnsi="Bodoni MT"/>
        <w:noProof/>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81DE7" w14:textId="77777777" w:rsidR="004E26FB" w:rsidRDefault="004E26FB" w:rsidP="00824812">
      <w:pPr>
        <w:spacing w:after="0" w:line="240" w:lineRule="auto"/>
      </w:pPr>
      <w:r>
        <w:separator/>
      </w:r>
    </w:p>
  </w:footnote>
  <w:footnote w:type="continuationSeparator" w:id="0">
    <w:p w14:paraId="6B46DEEB" w14:textId="77777777" w:rsidR="004E26FB" w:rsidRDefault="004E26FB" w:rsidP="00824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890A5" w14:textId="2BAEC06D" w:rsidR="00BF4881" w:rsidRPr="00324F1B" w:rsidRDefault="008B1591" w:rsidP="009F6190">
    <w:pPr>
      <w:pStyle w:val="Header"/>
      <w:tabs>
        <w:tab w:val="clear" w:pos="4513"/>
        <w:tab w:val="clear" w:pos="9026"/>
      </w:tabs>
      <w:ind w:left="-284" w:right="-2"/>
      <w:jc w:val="right"/>
      <w:rPr>
        <w:sz w:val="24"/>
      </w:rPr>
    </w:pPr>
    <w:r w:rsidRPr="00D728E0">
      <w:rPr>
        <w:noProof/>
        <w:sz w:val="40"/>
        <w:szCs w:val="40"/>
        <w:lang w:eastAsia="en-GB"/>
      </w:rPr>
      <mc:AlternateContent>
        <mc:Choice Requires="wps">
          <w:drawing>
            <wp:anchor distT="0" distB="0" distL="114300" distR="114300" simplePos="0" relativeHeight="251663360" behindDoc="0" locked="0" layoutInCell="1" allowOverlap="1" wp14:anchorId="68BB92AC" wp14:editId="303D32B8">
              <wp:simplePos x="0" y="0"/>
              <wp:positionH relativeFrom="column">
                <wp:posOffset>-69850</wp:posOffset>
              </wp:positionH>
              <wp:positionV relativeFrom="paragraph">
                <wp:posOffset>183515</wp:posOffset>
              </wp:positionV>
              <wp:extent cx="6848475" cy="0"/>
              <wp:effectExtent l="0" t="0" r="0" b="0"/>
              <wp:wrapNone/>
              <wp:docPr id="245" name="Straight Connector 245"/>
              <wp:cNvGraphicFramePr/>
              <a:graphic xmlns:a="http://schemas.openxmlformats.org/drawingml/2006/main">
                <a:graphicData uri="http://schemas.microsoft.com/office/word/2010/wordprocessingShape">
                  <wps:wsp>
                    <wps:cNvCnPr/>
                    <wps:spPr>
                      <a:xfrm>
                        <a:off x="0" y="0"/>
                        <a:ext cx="684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CA2D9" id="Straight Connector 24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4.45pt" to="533.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" strokecolor="black [3213]" strokeweight=".5pt">
              <v:stroke joinstyle="miter"/>
            </v:line>
          </w:pict>
        </mc:Fallback>
      </mc:AlternateContent>
    </w:r>
    <w:r w:rsidR="003541F5">
      <w:rPr>
        <w:rFonts w:ascii="Arial Narrow" w:hAnsi="Arial Narrow"/>
      </w:rPr>
      <w:t xml:space="preserve">Establishing </w:t>
    </w:r>
    <w:r w:rsidR="00324F1B" w:rsidRPr="00324F1B">
      <w:rPr>
        <w:rFonts w:ascii="Arial Narrow" w:hAnsi="Arial Narrow"/>
      </w:rPr>
      <w:t>Jo</w:t>
    </w:r>
    <w:r w:rsidR="003C7B90">
      <w:rPr>
        <w:rFonts w:ascii="Arial Narrow" w:hAnsi="Arial Narrow"/>
      </w:rPr>
      <w:t>int Attention</w:t>
    </w:r>
    <w:r w:rsidR="00785C8B">
      <w:rPr>
        <w:rFonts w:ascii="Arial Narrow" w:hAnsi="Arial Narrow"/>
      </w:rPr>
      <w:t>:</w:t>
    </w:r>
    <w:r w:rsidR="00575883">
      <w:rPr>
        <w:rFonts w:ascii="Arial Narrow" w:hAnsi="Arial Narrow"/>
      </w:rPr>
      <w:t xml:space="preserve"> Intensive Interactions</w:t>
    </w:r>
    <w:r w:rsidR="00324F1B" w:rsidRPr="00324F1B">
      <w:rPr>
        <w:rFonts w:ascii="Arial Narrow" w:hAnsi="Arial Narrow"/>
      </w:rPr>
      <w:t xml:space="preserve"> </w:t>
    </w:r>
  </w:p>
  <w:p w14:paraId="1A5890A6" w14:textId="77777777" w:rsidR="00BF4881" w:rsidRPr="001126AF" w:rsidRDefault="00BF4881">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67F3D"/>
    <w:multiLevelType w:val="hybridMultilevel"/>
    <w:tmpl w:val="A094E19A"/>
    <w:lvl w:ilvl="0" w:tplc="C8C6D980">
      <w:start w:val="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B1E0D"/>
    <w:multiLevelType w:val="hybridMultilevel"/>
    <w:tmpl w:val="248C5A4A"/>
    <w:lvl w:ilvl="0" w:tplc="7B42F30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F702F"/>
    <w:multiLevelType w:val="hybridMultilevel"/>
    <w:tmpl w:val="4B544EB4"/>
    <w:lvl w:ilvl="0" w:tplc="7528F66C">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C52E0C"/>
    <w:multiLevelType w:val="hybridMultilevel"/>
    <w:tmpl w:val="6EB46AE2"/>
    <w:lvl w:ilvl="0" w:tplc="CFF44702">
      <w:start w:val="1"/>
      <w:numFmt w:val="decimal"/>
      <w:lvlText w:val="%1."/>
      <w:lvlJc w:val="left"/>
      <w:pPr>
        <w:ind w:left="720" w:hanging="360"/>
      </w:pPr>
      <w:rPr>
        <w:rFonts w:ascii="Gabriola" w:hAnsi="Gabriola" w:hint="default"/>
        <w:i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F30D7"/>
    <w:multiLevelType w:val="hybridMultilevel"/>
    <w:tmpl w:val="EB7C7806"/>
    <w:lvl w:ilvl="0" w:tplc="1366A068">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64EE7"/>
    <w:multiLevelType w:val="hybridMultilevel"/>
    <w:tmpl w:val="7DC0A27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E1ECD"/>
    <w:multiLevelType w:val="hybridMultilevel"/>
    <w:tmpl w:val="D02472E6"/>
    <w:lvl w:ilvl="0" w:tplc="79620528">
      <w:start w:val="1"/>
      <w:numFmt w:val="bullet"/>
      <w:lvlText w:val=""/>
      <w:lvlJc w:val="left"/>
      <w:pPr>
        <w:ind w:left="720" w:hanging="360"/>
      </w:pPr>
      <w:rPr>
        <w:rFonts w:ascii="Wingdings" w:hAnsi="Wingdings" w:hint="default"/>
        <w:color w:val="FF000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455E8"/>
    <w:multiLevelType w:val="multilevel"/>
    <w:tmpl w:val="CF20BA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E3354A"/>
    <w:multiLevelType w:val="hybridMultilevel"/>
    <w:tmpl w:val="BE0EB168"/>
    <w:lvl w:ilvl="0" w:tplc="2A88FBAE">
      <w:start w:val="1"/>
      <w:numFmt w:val="bullet"/>
      <w:lvlText w:val=""/>
      <w:lvlJc w:val="left"/>
      <w:pPr>
        <w:ind w:left="1004" w:hanging="360"/>
      </w:pPr>
      <w:rPr>
        <w:rFonts w:ascii="Symbol" w:hAnsi="Symbol" w:hint="default"/>
        <w:sz w:val="16"/>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4E815F32"/>
    <w:multiLevelType w:val="hybridMultilevel"/>
    <w:tmpl w:val="790E9EA8"/>
    <w:lvl w:ilvl="0" w:tplc="83D650B8">
      <w:start w:val="1"/>
      <w:numFmt w:val="bullet"/>
      <w:lvlText w:val=""/>
      <w:lvlJc w:val="left"/>
      <w:pPr>
        <w:ind w:left="720" w:hanging="360"/>
      </w:pPr>
      <w:rPr>
        <w:rFonts w:ascii="Symbol" w:hAnsi="Symbol" w:hint="default"/>
        <w:color w:val="auto"/>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B477611"/>
    <w:multiLevelType w:val="multilevel"/>
    <w:tmpl w:val="8126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A36D43"/>
    <w:multiLevelType w:val="hybridMultilevel"/>
    <w:tmpl w:val="F16676AA"/>
    <w:lvl w:ilvl="0" w:tplc="07CA386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353BFC"/>
    <w:multiLevelType w:val="hybridMultilevel"/>
    <w:tmpl w:val="CB60A608"/>
    <w:lvl w:ilvl="0" w:tplc="E05A74EC">
      <w:start w:val="1"/>
      <w:numFmt w:val="bullet"/>
      <w:lvlText w:val=""/>
      <w:lvlJc w:val="left"/>
      <w:pPr>
        <w:ind w:left="1146"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445255">
    <w:abstractNumId w:val="10"/>
  </w:num>
  <w:num w:numId="2" w16cid:durableId="1002589067">
    <w:abstractNumId w:val="7"/>
  </w:num>
  <w:num w:numId="3" w16cid:durableId="2080208228">
    <w:abstractNumId w:val="6"/>
  </w:num>
  <w:num w:numId="4" w16cid:durableId="1331978962">
    <w:abstractNumId w:val="4"/>
  </w:num>
  <w:num w:numId="5" w16cid:durableId="2044624701">
    <w:abstractNumId w:val="12"/>
  </w:num>
  <w:num w:numId="6" w16cid:durableId="462501477">
    <w:abstractNumId w:val="1"/>
  </w:num>
  <w:num w:numId="7" w16cid:durableId="2018115912">
    <w:abstractNumId w:val="5"/>
  </w:num>
  <w:num w:numId="8" w16cid:durableId="1742211391">
    <w:abstractNumId w:val="0"/>
  </w:num>
  <w:num w:numId="9" w16cid:durableId="1916234537">
    <w:abstractNumId w:val="3"/>
  </w:num>
  <w:num w:numId="10" w16cid:durableId="831413581">
    <w:abstractNumId w:val="2"/>
  </w:num>
  <w:num w:numId="11" w16cid:durableId="1701397482">
    <w:abstractNumId w:val="11"/>
  </w:num>
  <w:num w:numId="12" w16cid:durableId="1274745337">
    <w:abstractNumId w:val="9"/>
  </w:num>
  <w:num w:numId="13" w16cid:durableId="576329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D58"/>
    <w:rsid w:val="00007417"/>
    <w:rsid w:val="0001145A"/>
    <w:rsid w:val="0001374B"/>
    <w:rsid w:val="00017DC1"/>
    <w:rsid w:val="00024457"/>
    <w:rsid w:val="00025150"/>
    <w:rsid w:val="00027ECE"/>
    <w:rsid w:val="00034ABD"/>
    <w:rsid w:val="00034C93"/>
    <w:rsid w:val="00036BFF"/>
    <w:rsid w:val="000414C0"/>
    <w:rsid w:val="00042935"/>
    <w:rsid w:val="00046603"/>
    <w:rsid w:val="00056BF5"/>
    <w:rsid w:val="000668DE"/>
    <w:rsid w:val="00072620"/>
    <w:rsid w:val="00076259"/>
    <w:rsid w:val="00082F48"/>
    <w:rsid w:val="000931AF"/>
    <w:rsid w:val="00094C4A"/>
    <w:rsid w:val="000A1D58"/>
    <w:rsid w:val="000A42CF"/>
    <w:rsid w:val="000A63B4"/>
    <w:rsid w:val="000B05B1"/>
    <w:rsid w:val="000C00FE"/>
    <w:rsid w:val="000C153A"/>
    <w:rsid w:val="000C1DF4"/>
    <w:rsid w:val="000C2EA5"/>
    <w:rsid w:val="000C3E01"/>
    <w:rsid w:val="000C5CF0"/>
    <w:rsid w:val="000C63F4"/>
    <w:rsid w:val="000C7080"/>
    <w:rsid w:val="000D3C45"/>
    <w:rsid w:val="000E3F3E"/>
    <w:rsid w:val="000E40EE"/>
    <w:rsid w:val="000E755B"/>
    <w:rsid w:val="000E7C29"/>
    <w:rsid w:val="001008BE"/>
    <w:rsid w:val="00102F33"/>
    <w:rsid w:val="00111411"/>
    <w:rsid w:val="001126AF"/>
    <w:rsid w:val="00121A0D"/>
    <w:rsid w:val="001465AD"/>
    <w:rsid w:val="001624A5"/>
    <w:rsid w:val="00164390"/>
    <w:rsid w:val="001728CC"/>
    <w:rsid w:val="00172BFF"/>
    <w:rsid w:val="00174201"/>
    <w:rsid w:val="00177105"/>
    <w:rsid w:val="00184F1D"/>
    <w:rsid w:val="0018555F"/>
    <w:rsid w:val="00187855"/>
    <w:rsid w:val="001906DB"/>
    <w:rsid w:val="00192760"/>
    <w:rsid w:val="00195BD0"/>
    <w:rsid w:val="001B05B6"/>
    <w:rsid w:val="001B2183"/>
    <w:rsid w:val="001C22E1"/>
    <w:rsid w:val="001C464A"/>
    <w:rsid w:val="001C49F6"/>
    <w:rsid w:val="001C6B64"/>
    <w:rsid w:val="001D0886"/>
    <w:rsid w:val="001D2942"/>
    <w:rsid w:val="001D4D00"/>
    <w:rsid w:val="001E2B8A"/>
    <w:rsid w:val="001F037F"/>
    <w:rsid w:val="001F1FC0"/>
    <w:rsid w:val="001F3124"/>
    <w:rsid w:val="00201DA1"/>
    <w:rsid w:val="00202B82"/>
    <w:rsid w:val="00210678"/>
    <w:rsid w:val="002107B6"/>
    <w:rsid w:val="00211128"/>
    <w:rsid w:val="00212957"/>
    <w:rsid w:val="00214923"/>
    <w:rsid w:val="002229A3"/>
    <w:rsid w:val="002303FC"/>
    <w:rsid w:val="00232213"/>
    <w:rsid w:val="00235CD6"/>
    <w:rsid w:val="00244307"/>
    <w:rsid w:val="0024529C"/>
    <w:rsid w:val="002715AE"/>
    <w:rsid w:val="00274952"/>
    <w:rsid w:val="002838D9"/>
    <w:rsid w:val="0028579E"/>
    <w:rsid w:val="002861C9"/>
    <w:rsid w:val="0028655B"/>
    <w:rsid w:val="002904B9"/>
    <w:rsid w:val="00291E52"/>
    <w:rsid w:val="002928D5"/>
    <w:rsid w:val="002A06B9"/>
    <w:rsid w:val="002A1356"/>
    <w:rsid w:val="002A15AD"/>
    <w:rsid w:val="002A15F0"/>
    <w:rsid w:val="002A25F3"/>
    <w:rsid w:val="002A2746"/>
    <w:rsid w:val="002A37BF"/>
    <w:rsid w:val="002A79BC"/>
    <w:rsid w:val="002B056B"/>
    <w:rsid w:val="002C6036"/>
    <w:rsid w:val="002C6796"/>
    <w:rsid w:val="002F3B3E"/>
    <w:rsid w:val="002F4107"/>
    <w:rsid w:val="00303009"/>
    <w:rsid w:val="00303997"/>
    <w:rsid w:val="00324F1B"/>
    <w:rsid w:val="00327AAC"/>
    <w:rsid w:val="0033540F"/>
    <w:rsid w:val="00335C27"/>
    <w:rsid w:val="00336550"/>
    <w:rsid w:val="00344A52"/>
    <w:rsid w:val="003541F5"/>
    <w:rsid w:val="0035797C"/>
    <w:rsid w:val="00357B0F"/>
    <w:rsid w:val="00361EC6"/>
    <w:rsid w:val="0036267C"/>
    <w:rsid w:val="003742BE"/>
    <w:rsid w:val="003748AE"/>
    <w:rsid w:val="003809FD"/>
    <w:rsid w:val="003979BB"/>
    <w:rsid w:val="003A2AEC"/>
    <w:rsid w:val="003A41DE"/>
    <w:rsid w:val="003A6917"/>
    <w:rsid w:val="003B5DA4"/>
    <w:rsid w:val="003B74EA"/>
    <w:rsid w:val="003C2C47"/>
    <w:rsid w:val="003C6D5F"/>
    <w:rsid w:val="003C7B90"/>
    <w:rsid w:val="003D4123"/>
    <w:rsid w:val="003F5513"/>
    <w:rsid w:val="003F7CF9"/>
    <w:rsid w:val="00400D0F"/>
    <w:rsid w:val="00401738"/>
    <w:rsid w:val="004047BB"/>
    <w:rsid w:val="004057BE"/>
    <w:rsid w:val="00413588"/>
    <w:rsid w:val="00424D8C"/>
    <w:rsid w:val="00431FA0"/>
    <w:rsid w:val="00434482"/>
    <w:rsid w:val="00436CE7"/>
    <w:rsid w:val="00443B92"/>
    <w:rsid w:val="00451176"/>
    <w:rsid w:val="00456235"/>
    <w:rsid w:val="004620BB"/>
    <w:rsid w:val="00465166"/>
    <w:rsid w:val="00471A85"/>
    <w:rsid w:val="00472354"/>
    <w:rsid w:val="004725D9"/>
    <w:rsid w:val="0048245C"/>
    <w:rsid w:val="00497192"/>
    <w:rsid w:val="004A261F"/>
    <w:rsid w:val="004A32DE"/>
    <w:rsid w:val="004A3F63"/>
    <w:rsid w:val="004A5B26"/>
    <w:rsid w:val="004A6C14"/>
    <w:rsid w:val="004C1D29"/>
    <w:rsid w:val="004C1E8C"/>
    <w:rsid w:val="004C3B0A"/>
    <w:rsid w:val="004D319B"/>
    <w:rsid w:val="004D3C7B"/>
    <w:rsid w:val="004D7546"/>
    <w:rsid w:val="004E1427"/>
    <w:rsid w:val="004E26FB"/>
    <w:rsid w:val="004E2FA3"/>
    <w:rsid w:val="004F1920"/>
    <w:rsid w:val="004F5C9D"/>
    <w:rsid w:val="005061FD"/>
    <w:rsid w:val="00506CC2"/>
    <w:rsid w:val="00513101"/>
    <w:rsid w:val="00514C69"/>
    <w:rsid w:val="00515DF3"/>
    <w:rsid w:val="00524627"/>
    <w:rsid w:val="00524C5E"/>
    <w:rsid w:val="00525CEB"/>
    <w:rsid w:val="00526E33"/>
    <w:rsid w:val="00530352"/>
    <w:rsid w:val="00531CDB"/>
    <w:rsid w:val="00533D34"/>
    <w:rsid w:val="005456F8"/>
    <w:rsid w:val="005479BC"/>
    <w:rsid w:val="005578BA"/>
    <w:rsid w:val="00557D49"/>
    <w:rsid w:val="00563602"/>
    <w:rsid w:val="005665BF"/>
    <w:rsid w:val="00570183"/>
    <w:rsid w:val="00575883"/>
    <w:rsid w:val="00580027"/>
    <w:rsid w:val="005805CD"/>
    <w:rsid w:val="00587269"/>
    <w:rsid w:val="00590F7A"/>
    <w:rsid w:val="005A48DD"/>
    <w:rsid w:val="005A49A7"/>
    <w:rsid w:val="005C152E"/>
    <w:rsid w:val="005C5872"/>
    <w:rsid w:val="005C6425"/>
    <w:rsid w:val="005D4E50"/>
    <w:rsid w:val="005E0000"/>
    <w:rsid w:val="005F6413"/>
    <w:rsid w:val="00615D4D"/>
    <w:rsid w:val="00622C3F"/>
    <w:rsid w:val="00623318"/>
    <w:rsid w:val="006245C4"/>
    <w:rsid w:val="006364CB"/>
    <w:rsid w:val="00640DCA"/>
    <w:rsid w:val="00641769"/>
    <w:rsid w:val="006420C1"/>
    <w:rsid w:val="00644F33"/>
    <w:rsid w:val="006572D7"/>
    <w:rsid w:val="0066157E"/>
    <w:rsid w:val="0066489D"/>
    <w:rsid w:val="00676C80"/>
    <w:rsid w:val="00683D84"/>
    <w:rsid w:val="00695BB5"/>
    <w:rsid w:val="00697071"/>
    <w:rsid w:val="006A3C6E"/>
    <w:rsid w:val="006A7230"/>
    <w:rsid w:val="006B58E4"/>
    <w:rsid w:val="006C0C5B"/>
    <w:rsid w:val="006C142B"/>
    <w:rsid w:val="006C1F39"/>
    <w:rsid w:val="006C2BED"/>
    <w:rsid w:val="006C3708"/>
    <w:rsid w:val="006E61C5"/>
    <w:rsid w:val="006F06D5"/>
    <w:rsid w:val="00700896"/>
    <w:rsid w:val="00701B1B"/>
    <w:rsid w:val="00713A82"/>
    <w:rsid w:val="0071494B"/>
    <w:rsid w:val="00720E0F"/>
    <w:rsid w:val="0072521B"/>
    <w:rsid w:val="007323AB"/>
    <w:rsid w:val="00734F10"/>
    <w:rsid w:val="007366F3"/>
    <w:rsid w:val="007446BE"/>
    <w:rsid w:val="0074700D"/>
    <w:rsid w:val="00750D78"/>
    <w:rsid w:val="007565DF"/>
    <w:rsid w:val="00756B7F"/>
    <w:rsid w:val="00762409"/>
    <w:rsid w:val="00764F9C"/>
    <w:rsid w:val="00766055"/>
    <w:rsid w:val="0077100F"/>
    <w:rsid w:val="00785C8B"/>
    <w:rsid w:val="0078750D"/>
    <w:rsid w:val="007912A7"/>
    <w:rsid w:val="00797561"/>
    <w:rsid w:val="007A0DF2"/>
    <w:rsid w:val="007A25FB"/>
    <w:rsid w:val="007A6620"/>
    <w:rsid w:val="007B1372"/>
    <w:rsid w:val="007C26D6"/>
    <w:rsid w:val="007C2FB9"/>
    <w:rsid w:val="007C39D5"/>
    <w:rsid w:val="007C3D00"/>
    <w:rsid w:val="007E0175"/>
    <w:rsid w:val="007E62EF"/>
    <w:rsid w:val="007F61C2"/>
    <w:rsid w:val="007F669C"/>
    <w:rsid w:val="00801A62"/>
    <w:rsid w:val="00802F57"/>
    <w:rsid w:val="0081569A"/>
    <w:rsid w:val="00824812"/>
    <w:rsid w:val="00826999"/>
    <w:rsid w:val="008271E0"/>
    <w:rsid w:val="008439B0"/>
    <w:rsid w:val="00844773"/>
    <w:rsid w:val="00845FD9"/>
    <w:rsid w:val="0086574E"/>
    <w:rsid w:val="00866298"/>
    <w:rsid w:val="00867AE8"/>
    <w:rsid w:val="0087182D"/>
    <w:rsid w:val="00880FCA"/>
    <w:rsid w:val="0088794E"/>
    <w:rsid w:val="00887F8A"/>
    <w:rsid w:val="00892289"/>
    <w:rsid w:val="0089519D"/>
    <w:rsid w:val="00897F7C"/>
    <w:rsid w:val="008B1591"/>
    <w:rsid w:val="008B69B0"/>
    <w:rsid w:val="008B6D62"/>
    <w:rsid w:val="008C095C"/>
    <w:rsid w:val="008C39A6"/>
    <w:rsid w:val="008D049F"/>
    <w:rsid w:val="008D5642"/>
    <w:rsid w:val="008D5AA8"/>
    <w:rsid w:val="008D76D1"/>
    <w:rsid w:val="008E7D18"/>
    <w:rsid w:val="008E7ED8"/>
    <w:rsid w:val="008F7951"/>
    <w:rsid w:val="00901E25"/>
    <w:rsid w:val="00904123"/>
    <w:rsid w:val="0090586B"/>
    <w:rsid w:val="00916458"/>
    <w:rsid w:val="00925C68"/>
    <w:rsid w:val="00935B87"/>
    <w:rsid w:val="00936FDA"/>
    <w:rsid w:val="00937BF0"/>
    <w:rsid w:val="00943182"/>
    <w:rsid w:val="00944CA9"/>
    <w:rsid w:val="00946E97"/>
    <w:rsid w:val="00956F4D"/>
    <w:rsid w:val="00962653"/>
    <w:rsid w:val="009651CA"/>
    <w:rsid w:val="00975C17"/>
    <w:rsid w:val="00981BED"/>
    <w:rsid w:val="00993591"/>
    <w:rsid w:val="00995E75"/>
    <w:rsid w:val="009A7EE0"/>
    <w:rsid w:val="009B4184"/>
    <w:rsid w:val="009B7CAF"/>
    <w:rsid w:val="009E00A8"/>
    <w:rsid w:val="009F1279"/>
    <w:rsid w:val="009F6190"/>
    <w:rsid w:val="009F6E25"/>
    <w:rsid w:val="00A01ECA"/>
    <w:rsid w:val="00A13399"/>
    <w:rsid w:val="00A15A35"/>
    <w:rsid w:val="00A16B23"/>
    <w:rsid w:val="00A201BD"/>
    <w:rsid w:val="00A21FEE"/>
    <w:rsid w:val="00A22816"/>
    <w:rsid w:val="00A269BA"/>
    <w:rsid w:val="00A41C61"/>
    <w:rsid w:val="00A41C9A"/>
    <w:rsid w:val="00A454AA"/>
    <w:rsid w:val="00A54555"/>
    <w:rsid w:val="00A54CBA"/>
    <w:rsid w:val="00A616F8"/>
    <w:rsid w:val="00A62A9D"/>
    <w:rsid w:val="00A75AD0"/>
    <w:rsid w:val="00A76AE5"/>
    <w:rsid w:val="00A804E8"/>
    <w:rsid w:val="00A86583"/>
    <w:rsid w:val="00A871ED"/>
    <w:rsid w:val="00A97E6A"/>
    <w:rsid w:val="00AA3625"/>
    <w:rsid w:val="00AA6D5A"/>
    <w:rsid w:val="00AB5371"/>
    <w:rsid w:val="00AB74E7"/>
    <w:rsid w:val="00AB7CB8"/>
    <w:rsid w:val="00AC7B56"/>
    <w:rsid w:val="00AD002E"/>
    <w:rsid w:val="00AE0C19"/>
    <w:rsid w:val="00AE38AE"/>
    <w:rsid w:val="00AF0711"/>
    <w:rsid w:val="00AF6A88"/>
    <w:rsid w:val="00B019F0"/>
    <w:rsid w:val="00B108AB"/>
    <w:rsid w:val="00B12262"/>
    <w:rsid w:val="00B1456A"/>
    <w:rsid w:val="00B17E75"/>
    <w:rsid w:val="00B21403"/>
    <w:rsid w:val="00B23E8C"/>
    <w:rsid w:val="00B248AC"/>
    <w:rsid w:val="00B26302"/>
    <w:rsid w:val="00B35029"/>
    <w:rsid w:val="00B36D59"/>
    <w:rsid w:val="00B45DBB"/>
    <w:rsid w:val="00B520A2"/>
    <w:rsid w:val="00B54A3F"/>
    <w:rsid w:val="00B55D2E"/>
    <w:rsid w:val="00B56851"/>
    <w:rsid w:val="00B61AC5"/>
    <w:rsid w:val="00B6486E"/>
    <w:rsid w:val="00B64AFC"/>
    <w:rsid w:val="00B64BE0"/>
    <w:rsid w:val="00B75665"/>
    <w:rsid w:val="00B7627A"/>
    <w:rsid w:val="00B77CB2"/>
    <w:rsid w:val="00B803D4"/>
    <w:rsid w:val="00B80B97"/>
    <w:rsid w:val="00B842E4"/>
    <w:rsid w:val="00B85EC2"/>
    <w:rsid w:val="00B91A3D"/>
    <w:rsid w:val="00B91ABC"/>
    <w:rsid w:val="00B923FF"/>
    <w:rsid w:val="00B925D3"/>
    <w:rsid w:val="00BA25E4"/>
    <w:rsid w:val="00BB5DB3"/>
    <w:rsid w:val="00BB69C5"/>
    <w:rsid w:val="00BC19BD"/>
    <w:rsid w:val="00BC4D81"/>
    <w:rsid w:val="00BC4F25"/>
    <w:rsid w:val="00BD6C9F"/>
    <w:rsid w:val="00BE639E"/>
    <w:rsid w:val="00BF2B56"/>
    <w:rsid w:val="00BF3F0F"/>
    <w:rsid w:val="00BF4881"/>
    <w:rsid w:val="00BF5B76"/>
    <w:rsid w:val="00C030B8"/>
    <w:rsid w:val="00C05FDB"/>
    <w:rsid w:val="00C07367"/>
    <w:rsid w:val="00C10835"/>
    <w:rsid w:val="00C116B7"/>
    <w:rsid w:val="00C16E3D"/>
    <w:rsid w:val="00C260EB"/>
    <w:rsid w:val="00C2690A"/>
    <w:rsid w:val="00C30C64"/>
    <w:rsid w:val="00C35EBF"/>
    <w:rsid w:val="00C369AB"/>
    <w:rsid w:val="00C371BE"/>
    <w:rsid w:val="00C4176C"/>
    <w:rsid w:val="00C526AF"/>
    <w:rsid w:val="00C55C3E"/>
    <w:rsid w:val="00C67470"/>
    <w:rsid w:val="00C7112B"/>
    <w:rsid w:val="00C75911"/>
    <w:rsid w:val="00C81095"/>
    <w:rsid w:val="00C82F6F"/>
    <w:rsid w:val="00C912E7"/>
    <w:rsid w:val="00C9669E"/>
    <w:rsid w:val="00CA2EA3"/>
    <w:rsid w:val="00CB0905"/>
    <w:rsid w:val="00CB1B83"/>
    <w:rsid w:val="00CB66FA"/>
    <w:rsid w:val="00CC078F"/>
    <w:rsid w:val="00CD0877"/>
    <w:rsid w:val="00CD5CFD"/>
    <w:rsid w:val="00CD65A7"/>
    <w:rsid w:val="00CE7358"/>
    <w:rsid w:val="00D0610A"/>
    <w:rsid w:val="00D06FF6"/>
    <w:rsid w:val="00D07CD3"/>
    <w:rsid w:val="00D1085C"/>
    <w:rsid w:val="00D12479"/>
    <w:rsid w:val="00D171F6"/>
    <w:rsid w:val="00D23BF4"/>
    <w:rsid w:val="00D25BA0"/>
    <w:rsid w:val="00D25D5D"/>
    <w:rsid w:val="00D32CD0"/>
    <w:rsid w:val="00D331C1"/>
    <w:rsid w:val="00D33561"/>
    <w:rsid w:val="00D35F73"/>
    <w:rsid w:val="00D36A40"/>
    <w:rsid w:val="00D4130B"/>
    <w:rsid w:val="00D42188"/>
    <w:rsid w:val="00D46B1C"/>
    <w:rsid w:val="00D60DBC"/>
    <w:rsid w:val="00D65CBE"/>
    <w:rsid w:val="00D71D25"/>
    <w:rsid w:val="00D763F6"/>
    <w:rsid w:val="00D824B0"/>
    <w:rsid w:val="00D8342D"/>
    <w:rsid w:val="00D8602B"/>
    <w:rsid w:val="00D876D1"/>
    <w:rsid w:val="00D91E3B"/>
    <w:rsid w:val="00D92FE2"/>
    <w:rsid w:val="00DA0022"/>
    <w:rsid w:val="00DA7F93"/>
    <w:rsid w:val="00DC1FA4"/>
    <w:rsid w:val="00DC4864"/>
    <w:rsid w:val="00DD0DE4"/>
    <w:rsid w:val="00DD25E5"/>
    <w:rsid w:val="00DD7B8A"/>
    <w:rsid w:val="00DE48D3"/>
    <w:rsid w:val="00DE54D3"/>
    <w:rsid w:val="00DF0D2C"/>
    <w:rsid w:val="00E0700C"/>
    <w:rsid w:val="00E11F5E"/>
    <w:rsid w:val="00E14C34"/>
    <w:rsid w:val="00E169E4"/>
    <w:rsid w:val="00E2458D"/>
    <w:rsid w:val="00E26709"/>
    <w:rsid w:val="00E3765E"/>
    <w:rsid w:val="00E402BD"/>
    <w:rsid w:val="00E45687"/>
    <w:rsid w:val="00E4765F"/>
    <w:rsid w:val="00E65B77"/>
    <w:rsid w:val="00E728FB"/>
    <w:rsid w:val="00E73906"/>
    <w:rsid w:val="00E75CBC"/>
    <w:rsid w:val="00E764B3"/>
    <w:rsid w:val="00E83E81"/>
    <w:rsid w:val="00E9076A"/>
    <w:rsid w:val="00EB4851"/>
    <w:rsid w:val="00EB6BBE"/>
    <w:rsid w:val="00EC0891"/>
    <w:rsid w:val="00EC2613"/>
    <w:rsid w:val="00ED06FB"/>
    <w:rsid w:val="00ED7A14"/>
    <w:rsid w:val="00EE3805"/>
    <w:rsid w:val="00EE4BA5"/>
    <w:rsid w:val="00EE5DE9"/>
    <w:rsid w:val="00EE5F49"/>
    <w:rsid w:val="00EE6E09"/>
    <w:rsid w:val="00F0126A"/>
    <w:rsid w:val="00F11E07"/>
    <w:rsid w:val="00F1317C"/>
    <w:rsid w:val="00F134B7"/>
    <w:rsid w:val="00F30773"/>
    <w:rsid w:val="00F52C77"/>
    <w:rsid w:val="00F52DBC"/>
    <w:rsid w:val="00F53BDD"/>
    <w:rsid w:val="00F5685F"/>
    <w:rsid w:val="00F63227"/>
    <w:rsid w:val="00F6488A"/>
    <w:rsid w:val="00F65B16"/>
    <w:rsid w:val="00F778F8"/>
    <w:rsid w:val="00F942D6"/>
    <w:rsid w:val="00F94C89"/>
    <w:rsid w:val="00FA31B6"/>
    <w:rsid w:val="00FA5C28"/>
    <w:rsid w:val="00FA6DDD"/>
    <w:rsid w:val="00FA6DE2"/>
    <w:rsid w:val="00FB5045"/>
    <w:rsid w:val="00FC0071"/>
    <w:rsid w:val="00FD3DED"/>
    <w:rsid w:val="00FD7A7F"/>
    <w:rsid w:val="00FE04C0"/>
    <w:rsid w:val="00FE47A0"/>
    <w:rsid w:val="00FE58B0"/>
    <w:rsid w:val="00FE7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88FFE"/>
  <w15:chartTrackingRefBased/>
  <w15:docId w15:val="{4A899A29-D81F-4195-9C1A-444698EE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A1D5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1D58"/>
    <w:rPr>
      <w:rFonts w:ascii="Times New Roman" w:eastAsia="Times New Roman" w:hAnsi="Times New Roman" w:cs="Times New Roman"/>
      <w:b/>
      <w:bCs/>
      <w:sz w:val="36"/>
      <w:szCs w:val="36"/>
      <w:lang w:eastAsia="en-GB"/>
    </w:rPr>
  </w:style>
  <w:style w:type="character" w:customStyle="1" w:styleId="s1">
    <w:name w:val="s1"/>
    <w:basedOn w:val="DefaultParagraphFont"/>
    <w:rsid w:val="000A1D58"/>
  </w:style>
  <w:style w:type="paragraph" w:styleId="NormalWeb">
    <w:name w:val="Normal (Web)"/>
    <w:basedOn w:val="Normal"/>
    <w:uiPriority w:val="99"/>
    <w:semiHidden/>
    <w:unhideWhenUsed/>
    <w:rsid w:val="000A1D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A1D58"/>
    <w:rPr>
      <w:color w:val="0000FF"/>
      <w:u w:val="single"/>
    </w:rPr>
  </w:style>
  <w:style w:type="character" w:styleId="Strong">
    <w:name w:val="Strong"/>
    <w:basedOn w:val="DefaultParagraphFont"/>
    <w:uiPriority w:val="22"/>
    <w:qFormat/>
    <w:rsid w:val="00C7112B"/>
    <w:rPr>
      <w:b/>
      <w:bCs/>
    </w:rPr>
  </w:style>
  <w:style w:type="character" w:styleId="BookTitle">
    <w:name w:val="Book Title"/>
    <w:basedOn w:val="DefaultParagraphFont"/>
    <w:uiPriority w:val="33"/>
    <w:qFormat/>
    <w:rsid w:val="00797561"/>
    <w:rPr>
      <w:b/>
      <w:bCs/>
      <w:i/>
      <w:iCs/>
      <w:spacing w:val="5"/>
    </w:rPr>
  </w:style>
  <w:style w:type="paragraph" w:styleId="ListParagraph">
    <w:name w:val="List Paragraph"/>
    <w:basedOn w:val="Normal"/>
    <w:uiPriority w:val="34"/>
    <w:qFormat/>
    <w:rsid w:val="00AA3625"/>
    <w:pPr>
      <w:ind w:left="720"/>
      <w:contextualSpacing/>
    </w:pPr>
  </w:style>
  <w:style w:type="table" w:styleId="TableGrid">
    <w:name w:val="Table Grid"/>
    <w:basedOn w:val="TableNormal"/>
    <w:uiPriority w:val="39"/>
    <w:rsid w:val="007C3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48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812"/>
  </w:style>
  <w:style w:type="paragraph" w:styleId="Footer">
    <w:name w:val="footer"/>
    <w:basedOn w:val="Normal"/>
    <w:link w:val="FooterChar"/>
    <w:uiPriority w:val="99"/>
    <w:unhideWhenUsed/>
    <w:rsid w:val="00824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812"/>
  </w:style>
  <w:style w:type="paragraph" w:styleId="NoSpacing">
    <w:name w:val="No Spacing"/>
    <w:uiPriority w:val="1"/>
    <w:qFormat/>
    <w:rsid w:val="00981B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682589">
      <w:bodyDiv w:val="1"/>
      <w:marLeft w:val="0"/>
      <w:marRight w:val="0"/>
      <w:marTop w:val="0"/>
      <w:marBottom w:val="0"/>
      <w:divBdr>
        <w:top w:val="none" w:sz="0" w:space="0" w:color="auto"/>
        <w:left w:val="none" w:sz="0" w:space="0" w:color="auto"/>
        <w:bottom w:val="none" w:sz="0" w:space="0" w:color="auto"/>
        <w:right w:val="none" w:sz="0" w:space="0" w:color="auto"/>
      </w:divBdr>
    </w:div>
    <w:div w:id="63491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Five Acre Wood School</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Judge</dc:creator>
  <cp:keywords/>
  <dc:description/>
  <cp:lastModifiedBy>Jayne Judge</cp:lastModifiedBy>
  <cp:revision>16</cp:revision>
  <dcterms:created xsi:type="dcterms:W3CDTF">2024-09-11T15:08:00Z</dcterms:created>
  <dcterms:modified xsi:type="dcterms:W3CDTF">2024-10-17T17:37:00Z</dcterms:modified>
</cp:coreProperties>
</file>