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72C5" w14:textId="77777777" w:rsidR="00C51706" w:rsidRPr="00EB1CC7" w:rsidRDefault="002967B4" w:rsidP="0050774D">
      <w:pPr>
        <w:pStyle w:val="NoSpacing"/>
      </w:pPr>
      <w:r>
        <w:rPr>
          <w:noProof/>
          <w:lang w:eastAsia="en-GB"/>
        </w:rPr>
        <mc:AlternateContent>
          <mc:Choice Requires="wps">
            <w:drawing>
              <wp:anchor distT="0" distB="0" distL="114300" distR="114300" simplePos="0" relativeHeight="251659264" behindDoc="0" locked="0" layoutInCell="1" allowOverlap="1" wp14:anchorId="26E64D17" wp14:editId="2E7A30CD">
                <wp:simplePos x="0" y="0"/>
                <wp:positionH relativeFrom="page">
                  <wp:posOffset>238125</wp:posOffset>
                </wp:positionH>
                <wp:positionV relativeFrom="paragraph">
                  <wp:posOffset>-91441</wp:posOffset>
                </wp:positionV>
                <wp:extent cx="7077075" cy="600075"/>
                <wp:effectExtent l="57150" t="57150" r="66675" b="666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600075"/>
                        </a:xfrm>
                        <a:prstGeom prst="rect">
                          <a:avLst/>
                        </a:prstGeom>
                        <a:solidFill>
                          <a:srgbClr val="4283C4"/>
                        </a:solidFill>
                        <a:ln>
                          <a:solidFill>
                            <a:srgbClr val="4283C4"/>
                          </a:solidFill>
                        </a:ln>
                        <a:scene3d>
                          <a:camera prst="orthographicFront"/>
                          <a:lightRig rig="threePt" dir="t"/>
                        </a:scene3d>
                        <a:sp3d prstMaterial="metal">
                          <a:bevelT w="101600" h="101600"/>
                          <a:bevelB/>
                        </a:sp3d>
                      </wps:spPr>
                      <wps:style>
                        <a:lnRef idx="2">
                          <a:schemeClr val="accent1">
                            <a:shade val="50000"/>
                          </a:schemeClr>
                        </a:lnRef>
                        <a:fillRef idx="1">
                          <a:schemeClr val="accent1"/>
                        </a:fillRef>
                        <a:effectRef idx="0">
                          <a:schemeClr val="accent1"/>
                        </a:effectRef>
                        <a:fontRef idx="minor">
                          <a:schemeClr val="lt1"/>
                        </a:fontRef>
                      </wps:style>
                      <wps:txbx>
                        <w:txbxContent>
                          <w:p w14:paraId="3F087D89" w14:textId="7DD89D0A" w:rsidR="00B8528F" w:rsidRPr="000F7E7F" w:rsidRDefault="007B2750" w:rsidP="00B8528F">
                            <w:pPr>
                              <w:pStyle w:val="NoSpacing"/>
                              <w:jc w:val="center"/>
                              <w:rPr>
                                <w:rFonts w:cs="Calibri"/>
                                <w:b/>
                                <w:sz w:val="68"/>
                                <w:szCs w:val="68"/>
                              </w:rPr>
                            </w:pPr>
                            <w:r>
                              <w:rPr>
                                <w:rFonts w:cs="Calibri"/>
                                <w:b/>
                                <w:sz w:val="68"/>
                                <w:szCs w:val="68"/>
                              </w:rPr>
                              <w:t xml:space="preserve">HIT </w:t>
                            </w:r>
                            <w:r w:rsidR="00CB4F30">
                              <w:rPr>
                                <w:rFonts w:cs="Calibri"/>
                                <w:b/>
                                <w:sz w:val="68"/>
                                <w:szCs w:val="68"/>
                              </w:rPr>
                              <w:t>T</w:t>
                            </w:r>
                            <w:r>
                              <w:rPr>
                                <w:rFonts w:cs="Calibri"/>
                                <w:b/>
                                <w:sz w:val="68"/>
                                <w:szCs w:val="68"/>
                              </w:rPr>
                              <w:t xml:space="preserve">HE GROUND </w:t>
                            </w:r>
                            <w:r w:rsidR="00CB4F30">
                              <w:rPr>
                                <w:rFonts w:cs="Calibri"/>
                                <w:b/>
                                <w:sz w:val="68"/>
                                <w:szCs w:val="68"/>
                              </w:rPr>
                              <w:t>R</w:t>
                            </w:r>
                            <w:r>
                              <w:rPr>
                                <w:rFonts w:cs="Calibri"/>
                                <w:b/>
                                <w:sz w:val="68"/>
                                <w:szCs w:val="68"/>
                              </w:rPr>
                              <w:t>UNNING</w:t>
                            </w:r>
                          </w:p>
                          <w:p w14:paraId="43C4C870" w14:textId="77777777" w:rsidR="00801439" w:rsidRDefault="008014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64D17" id="Rectangle 1" o:spid="_x0000_s1026" style="position:absolute;margin-left:18.75pt;margin-top:-7.2pt;width:557.2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" fillcolor="#4283c4" strokecolor="#4283c4" strokeweight="2pt">
                <v:path arrowok="t"/>
                <v:textbox>
                  <w:txbxContent>
                    <w:p w14:paraId="3F087D89" w14:textId="7DD89D0A" w:rsidR="00B8528F" w:rsidRPr="000F7E7F" w:rsidRDefault="007B2750" w:rsidP="00B8528F">
                      <w:pPr>
                        <w:pStyle w:val="NoSpacing"/>
                        <w:jc w:val="center"/>
                        <w:rPr>
                          <w:rFonts w:cs="Calibri"/>
                          <w:b/>
                          <w:sz w:val="68"/>
                          <w:szCs w:val="68"/>
                        </w:rPr>
                      </w:pPr>
                      <w:r>
                        <w:rPr>
                          <w:rFonts w:cs="Calibri"/>
                          <w:b/>
                          <w:sz w:val="68"/>
                          <w:szCs w:val="68"/>
                        </w:rPr>
                        <w:t xml:space="preserve">HIT </w:t>
                      </w:r>
                      <w:r w:rsidR="00CB4F30">
                        <w:rPr>
                          <w:rFonts w:cs="Calibri"/>
                          <w:b/>
                          <w:sz w:val="68"/>
                          <w:szCs w:val="68"/>
                        </w:rPr>
                        <w:t>T</w:t>
                      </w:r>
                      <w:r>
                        <w:rPr>
                          <w:rFonts w:cs="Calibri"/>
                          <w:b/>
                          <w:sz w:val="68"/>
                          <w:szCs w:val="68"/>
                        </w:rPr>
                        <w:t xml:space="preserve">HE GROUND </w:t>
                      </w:r>
                      <w:r w:rsidR="00CB4F30">
                        <w:rPr>
                          <w:rFonts w:cs="Calibri"/>
                          <w:b/>
                          <w:sz w:val="68"/>
                          <w:szCs w:val="68"/>
                        </w:rPr>
                        <w:t>R</w:t>
                      </w:r>
                      <w:r>
                        <w:rPr>
                          <w:rFonts w:cs="Calibri"/>
                          <w:b/>
                          <w:sz w:val="68"/>
                          <w:szCs w:val="68"/>
                        </w:rPr>
                        <w:t>UNNING</w:t>
                      </w:r>
                    </w:p>
                    <w:p w14:paraId="43C4C870" w14:textId="77777777" w:rsidR="00801439" w:rsidRDefault="00801439"/>
                  </w:txbxContent>
                </v:textbox>
                <w10:wrap anchorx="page"/>
              </v:rect>
            </w:pict>
          </mc:Fallback>
        </mc:AlternateContent>
      </w:r>
    </w:p>
    <w:p w14:paraId="18C9AA17" w14:textId="77777777" w:rsidR="00C51706" w:rsidRDefault="00C51706" w:rsidP="0050774D">
      <w:pPr>
        <w:pStyle w:val="NoSpacing"/>
      </w:pPr>
    </w:p>
    <w:p w14:paraId="0B8EE284" w14:textId="77777777" w:rsidR="00885455" w:rsidRDefault="00885455" w:rsidP="0050774D">
      <w:pPr>
        <w:pStyle w:val="NoSpacing"/>
      </w:pPr>
    </w:p>
    <w:p w14:paraId="7906EE2B" w14:textId="77777777" w:rsidR="00077E49" w:rsidRPr="00077E49" w:rsidRDefault="00077E49" w:rsidP="00801439">
      <w:pPr>
        <w:pStyle w:val="NoSpacing"/>
        <w:jc w:val="center"/>
        <w:rPr>
          <w:rFonts w:cs="Arial"/>
          <w:b/>
          <w:i/>
          <w:color w:val="4283C4"/>
          <w:sz w:val="20"/>
          <w:szCs w:val="20"/>
          <w:u w:val="single"/>
        </w:rPr>
      </w:pPr>
    </w:p>
    <w:p w14:paraId="19EBE8CD" w14:textId="6B5B9468" w:rsidR="002967B4" w:rsidRPr="002C7E47" w:rsidRDefault="002967B4" w:rsidP="00801439">
      <w:pPr>
        <w:pStyle w:val="NoSpacing"/>
        <w:jc w:val="center"/>
        <w:rPr>
          <w:color w:val="3366CC"/>
          <w:sz w:val="28"/>
          <w:szCs w:val="28"/>
        </w:rPr>
      </w:pPr>
      <w:r w:rsidRPr="002C7E47">
        <w:rPr>
          <w:rFonts w:cs="Arial"/>
          <w:b/>
          <w:i/>
          <w:color w:val="3366CC"/>
          <w:sz w:val="28"/>
          <w:szCs w:val="28"/>
          <w:u w:val="single"/>
        </w:rPr>
        <w:t>OVERVIEW</w:t>
      </w:r>
    </w:p>
    <w:p w14:paraId="0A4EB9A6" w14:textId="77777777" w:rsidR="002967B4" w:rsidRPr="0050774D" w:rsidRDefault="002967B4" w:rsidP="0050774D">
      <w:pPr>
        <w:pStyle w:val="NoSpacing"/>
        <w:rPr>
          <w:sz w:val="20"/>
          <w:szCs w:val="20"/>
        </w:rPr>
      </w:pPr>
    </w:p>
    <w:p w14:paraId="03AB74C4" w14:textId="3B1F7B2B" w:rsidR="007B2750" w:rsidRPr="00FF75EA" w:rsidRDefault="007B2750" w:rsidP="00E66978">
      <w:pPr>
        <w:pStyle w:val="NoSpacing"/>
        <w:jc w:val="center"/>
        <w:rPr>
          <w:color w:val="4283C4"/>
          <w:sz w:val="26"/>
          <w:szCs w:val="26"/>
        </w:rPr>
      </w:pPr>
      <w:r w:rsidRPr="00FF75EA">
        <w:rPr>
          <w:color w:val="4283C4"/>
          <w:sz w:val="26"/>
          <w:szCs w:val="26"/>
        </w:rPr>
        <w:t>We have devised a series of practical workshops, using a more personalised approach, for staff delivering SEN interventions to individuals or small groups of children/young people.</w:t>
      </w:r>
    </w:p>
    <w:p w14:paraId="63AB327B" w14:textId="41C50194" w:rsidR="007B2750" w:rsidRPr="00FF75EA" w:rsidRDefault="007B2750" w:rsidP="00E66978">
      <w:pPr>
        <w:pStyle w:val="NoSpacing"/>
        <w:jc w:val="center"/>
        <w:rPr>
          <w:color w:val="4283C4"/>
          <w:sz w:val="26"/>
          <w:szCs w:val="26"/>
        </w:rPr>
      </w:pPr>
    </w:p>
    <w:p w14:paraId="0934B920" w14:textId="3BA34809" w:rsidR="0050774D" w:rsidRPr="00FF75EA" w:rsidRDefault="007B2750" w:rsidP="00E66978">
      <w:pPr>
        <w:pStyle w:val="NoSpacing"/>
        <w:jc w:val="center"/>
        <w:rPr>
          <w:color w:val="4283C4"/>
          <w:sz w:val="26"/>
          <w:szCs w:val="26"/>
        </w:rPr>
      </w:pPr>
      <w:r w:rsidRPr="00FF75EA">
        <w:rPr>
          <w:color w:val="4283C4"/>
          <w:sz w:val="26"/>
          <w:szCs w:val="26"/>
        </w:rPr>
        <w:t>Each session will give you the skills and knowledge to deliver the intervention confidently and, where appropriate, the time, resources and materials you need, so you can ‘hit the ground running’ with your intervention the very next day</w:t>
      </w:r>
      <w:r w:rsidR="0041792E">
        <w:rPr>
          <w:color w:val="4283C4"/>
          <w:sz w:val="26"/>
          <w:szCs w:val="26"/>
        </w:rPr>
        <w:t>.</w:t>
      </w:r>
    </w:p>
    <w:p w14:paraId="1446B356" w14:textId="775A959F" w:rsidR="007B2750" w:rsidRPr="00FF75EA" w:rsidRDefault="007B2750" w:rsidP="007B2750">
      <w:pPr>
        <w:pStyle w:val="NoSpacing"/>
        <w:jc w:val="center"/>
        <w:rPr>
          <w:rFonts w:asciiTheme="minorHAnsi" w:hAnsiTheme="minorHAnsi" w:cstheme="minorHAnsi"/>
          <w:color w:val="3366CC"/>
        </w:rPr>
      </w:pPr>
    </w:p>
    <w:p w14:paraId="77C003BD" w14:textId="7B1A5A5A" w:rsidR="002C7E47" w:rsidRPr="00FF75EA" w:rsidRDefault="002C7E47" w:rsidP="007B2750">
      <w:pPr>
        <w:pStyle w:val="NoSpacing"/>
        <w:jc w:val="center"/>
        <w:rPr>
          <w:rFonts w:asciiTheme="minorHAnsi" w:hAnsiTheme="minorHAnsi" w:cstheme="minorHAnsi"/>
          <w:b/>
          <w:bCs/>
          <w:i/>
          <w:iCs/>
          <w:color w:val="3366CC"/>
          <w:sz w:val="26"/>
          <w:szCs w:val="26"/>
        </w:rPr>
      </w:pPr>
      <w:r w:rsidRPr="00FF75EA">
        <w:rPr>
          <w:rFonts w:asciiTheme="minorHAnsi" w:hAnsiTheme="minorHAnsi" w:cstheme="minorHAnsi"/>
          <w:b/>
          <w:bCs/>
          <w:i/>
          <w:iCs/>
          <w:color w:val="3366CC"/>
          <w:sz w:val="26"/>
          <w:szCs w:val="26"/>
        </w:rPr>
        <w:t xml:space="preserve">Term </w:t>
      </w:r>
      <w:r w:rsidR="008177AB">
        <w:rPr>
          <w:rFonts w:asciiTheme="minorHAnsi" w:hAnsiTheme="minorHAnsi" w:cstheme="minorHAnsi"/>
          <w:b/>
          <w:bCs/>
          <w:i/>
          <w:iCs/>
          <w:color w:val="3366CC"/>
          <w:sz w:val="26"/>
          <w:szCs w:val="26"/>
        </w:rPr>
        <w:t>1</w:t>
      </w:r>
      <w:r w:rsidRPr="00FF75EA">
        <w:rPr>
          <w:rFonts w:asciiTheme="minorHAnsi" w:hAnsiTheme="minorHAnsi" w:cstheme="minorHAnsi"/>
          <w:b/>
          <w:bCs/>
          <w:i/>
          <w:iCs/>
          <w:color w:val="3366CC"/>
          <w:sz w:val="26"/>
          <w:szCs w:val="26"/>
        </w:rPr>
        <w:t xml:space="preserve"> - Precision Teaching</w:t>
      </w:r>
    </w:p>
    <w:p w14:paraId="692AFB7B" w14:textId="201FDC9A" w:rsidR="007B2750" w:rsidRPr="00FF75EA" w:rsidRDefault="002C7E47" w:rsidP="007B2750">
      <w:pPr>
        <w:pStyle w:val="NoSpacing"/>
        <w:jc w:val="center"/>
        <w:rPr>
          <w:rFonts w:asciiTheme="minorHAnsi" w:hAnsiTheme="minorHAnsi" w:cstheme="minorHAnsi"/>
          <w:b/>
          <w:bCs/>
          <w:i/>
          <w:iCs/>
          <w:color w:val="3366CC"/>
          <w:sz w:val="26"/>
          <w:szCs w:val="26"/>
        </w:rPr>
      </w:pPr>
      <w:r w:rsidRPr="00FF75EA">
        <w:rPr>
          <w:rFonts w:asciiTheme="minorHAnsi" w:hAnsiTheme="minorHAnsi" w:cstheme="minorHAnsi"/>
          <w:b/>
          <w:bCs/>
          <w:i/>
          <w:iCs/>
          <w:color w:val="3366CC"/>
          <w:sz w:val="26"/>
          <w:szCs w:val="26"/>
        </w:rPr>
        <w:t xml:space="preserve"> 2</w:t>
      </w:r>
      <w:r w:rsidR="00E036CD">
        <w:rPr>
          <w:rFonts w:asciiTheme="minorHAnsi" w:hAnsiTheme="minorHAnsi" w:cstheme="minorHAnsi"/>
          <w:b/>
          <w:bCs/>
          <w:i/>
          <w:iCs/>
          <w:color w:val="3366CC"/>
          <w:sz w:val="26"/>
          <w:szCs w:val="26"/>
        </w:rPr>
        <w:t>6</w:t>
      </w:r>
      <w:r w:rsidRPr="00FF75EA">
        <w:rPr>
          <w:rFonts w:asciiTheme="minorHAnsi" w:hAnsiTheme="minorHAnsi" w:cstheme="minorHAnsi"/>
          <w:b/>
          <w:bCs/>
          <w:i/>
          <w:iCs/>
          <w:color w:val="3366CC"/>
          <w:sz w:val="26"/>
          <w:szCs w:val="26"/>
          <w:vertAlign w:val="superscript"/>
        </w:rPr>
        <w:t>th</w:t>
      </w:r>
      <w:r w:rsidRPr="00FF75EA">
        <w:rPr>
          <w:rFonts w:asciiTheme="minorHAnsi" w:hAnsiTheme="minorHAnsi" w:cstheme="minorHAnsi"/>
          <w:b/>
          <w:bCs/>
          <w:i/>
          <w:iCs/>
          <w:color w:val="3366CC"/>
          <w:sz w:val="26"/>
          <w:szCs w:val="26"/>
        </w:rPr>
        <w:t xml:space="preserve"> </w:t>
      </w:r>
      <w:r w:rsidR="008177AB">
        <w:rPr>
          <w:rFonts w:asciiTheme="minorHAnsi" w:hAnsiTheme="minorHAnsi" w:cstheme="minorHAnsi"/>
          <w:b/>
          <w:bCs/>
          <w:i/>
          <w:iCs/>
          <w:color w:val="3366CC"/>
          <w:sz w:val="26"/>
          <w:szCs w:val="26"/>
        </w:rPr>
        <w:t xml:space="preserve">September </w:t>
      </w:r>
      <w:r w:rsidRPr="00FF75EA">
        <w:rPr>
          <w:rFonts w:asciiTheme="minorHAnsi" w:hAnsiTheme="minorHAnsi" w:cstheme="minorHAnsi"/>
          <w:b/>
          <w:bCs/>
          <w:i/>
          <w:iCs/>
          <w:color w:val="3366CC"/>
          <w:sz w:val="26"/>
          <w:szCs w:val="26"/>
        </w:rPr>
        <w:t>2024 - 10 – 12.30pm</w:t>
      </w:r>
    </w:p>
    <w:p w14:paraId="62C3E4ED" w14:textId="42B6ED20" w:rsidR="007B2750" w:rsidRPr="00E66978" w:rsidRDefault="007B2750" w:rsidP="00E66978">
      <w:pPr>
        <w:pStyle w:val="NoSpacing"/>
        <w:jc w:val="center"/>
        <w:rPr>
          <w:color w:val="4283C4"/>
          <w:sz w:val="26"/>
          <w:szCs w:val="26"/>
        </w:rPr>
      </w:pPr>
      <w:r w:rsidRPr="00E66978">
        <w:rPr>
          <w:color w:val="4283C4"/>
          <w:sz w:val="26"/>
          <w:szCs w:val="26"/>
        </w:rPr>
        <w:t xml:space="preserve">Do you have children who struggle with reading, spelling or Maths?  </w:t>
      </w:r>
      <w:r w:rsidRPr="00E66978">
        <w:rPr>
          <w:b/>
          <w:bCs/>
          <w:color w:val="4283C4"/>
          <w:sz w:val="26"/>
          <w:szCs w:val="26"/>
        </w:rPr>
        <w:t>Precision teaching</w:t>
      </w:r>
      <w:r w:rsidRPr="00E66978">
        <w:rPr>
          <w:color w:val="4283C4"/>
          <w:sz w:val="26"/>
          <w:szCs w:val="26"/>
        </w:rPr>
        <w:t xml:space="preserve"> is an individualised, evidenced based strategy that is proven to work with children and young people – even those, who struggle with retention.</w:t>
      </w:r>
    </w:p>
    <w:p w14:paraId="10324F29" w14:textId="77777777" w:rsidR="007B2750" w:rsidRPr="00FF75EA" w:rsidRDefault="007B2750" w:rsidP="00E66978">
      <w:pPr>
        <w:pStyle w:val="NoSpacing"/>
        <w:jc w:val="center"/>
        <w:rPr>
          <w:color w:val="4283C4"/>
        </w:rPr>
      </w:pPr>
    </w:p>
    <w:p w14:paraId="7513A36B" w14:textId="77777777" w:rsidR="007B2750" w:rsidRDefault="007B2750" w:rsidP="00E66978">
      <w:pPr>
        <w:pStyle w:val="NoSpacing"/>
        <w:jc w:val="center"/>
        <w:rPr>
          <w:color w:val="4283C4"/>
          <w:sz w:val="26"/>
          <w:szCs w:val="26"/>
        </w:rPr>
      </w:pPr>
      <w:r w:rsidRPr="00E66978">
        <w:rPr>
          <w:color w:val="4283C4"/>
          <w:sz w:val="26"/>
          <w:szCs w:val="26"/>
        </w:rPr>
        <w:t xml:space="preserve">During the session, you find out all about </w:t>
      </w:r>
      <w:r w:rsidRPr="00E66978">
        <w:rPr>
          <w:b/>
          <w:bCs/>
          <w:color w:val="4283C4"/>
          <w:sz w:val="26"/>
          <w:szCs w:val="26"/>
        </w:rPr>
        <w:t>Precision Teaching</w:t>
      </w:r>
      <w:r w:rsidRPr="00E66978">
        <w:rPr>
          <w:color w:val="4283C4"/>
          <w:sz w:val="26"/>
          <w:szCs w:val="26"/>
        </w:rPr>
        <w:t>, how to deliver it and leave with the resources required to immediately start delivering the strategy.</w:t>
      </w:r>
    </w:p>
    <w:p w14:paraId="257F33E7" w14:textId="77777777" w:rsidR="007D224B" w:rsidRDefault="007D224B" w:rsidP="00E66978">
      <w:pPr>
        <w:pStyle w:val="NoSpacing"/>
        <w:jc w:val="center"/>
        <w:rPr>
          <w:color w:val="4283C4"/>
          <w:sz w:val="26"/>
          <w:szCs w:val="26"/>
        </w:rPr>
      </w:pPr>
    </w:p>
    <w:p w14:paraId="1AAE5F53" w14:textId="201584A3" w:rsidR="007D224B" w:rsidRPr="00FF75EA" w:rsidRDefault="007D224B" w:rsidP="007D224B">
      <w:pPr>
        <w:pStyle w:val="NoSpacing"/>
        <w:jc w:val="center"/>
        <w:rPr>
          <w:rFonts w:asciiTheme="minorHAnsi" w:hAnsiTheme="minorHAnsi" w:cstheme="minorHAnsi"/>
          <w:b/>
          <w:bCs/>
          <w:i/>
          <w:iCs/>
          <w:color w:val="3366CC"/>
          <w:sz w:val="26"/>
          <w:szCs w:val="26"/>
        </w:rPr>
      </w:pPr>
      <w:r w:rsidRPr="00FF75EA">
        <w:rPr>
          <w:rFonts w:asciiTheme="minorHAnsi" w:hAnsiTheme="minorHAnsi" w:cstheme="minorHAnsi"/>
          <w:b/>
          <w:bCs/>
          <w:i/>
          <w:iCs/>
          <w:color w:val="3366CC"/>
          <w:sz w:val="26"/>
          <w:szCs w:val="26"/>
        </w:rPr>
        <w:t xml:space="preserve">Term </w:t>
      </w:r>
      <w:r>
        <w:rPr>
          <w:rFonts w:asciiTheme="minorHAnsi" w:hAnsiTheme="minorHAnsi" w:cstheme="minorHAnsi"/>
          <w:b/>
          <w:bCs/>
          <w:i/>
          <w:iCs/>
          <w:color w:val="3366CC"/>
          <w:sz w:val="26"/>
          <w:szCs w:val="26"/>
        </w:rPr>
        <w:t>2</w:t>
      </w:r>
      <w:r w:rsidRPr="00FF75EA">
        <w:rPr>
          <w:rFonts w:asciiTheme="minorHAnsi" w:hAnsiTheme="minorHAnsi" w:cstheme="minorHAnsi"/>
          <w:b/>
          <w:bCs/>
          <w:i/>
          <w:iCs/>
          <w:color w:val="3366CC"/>
          <w:sz w:val="26"/>
          <w:szCs w:val="26"/>
        </w:rPr>
        <w:t xml:space="preserve"> </w:t>
      </w:r>
      <w:r>
        <w:rPr>
          <w:rFonts w:asciiTheme="minorHAnsi" w:hAnsiTheme="minorHAnsi" w:cstheme="minorHAnsi"/>
          <w:b/>
          <w:bCs/>
          <w:i/>
          <w:iCs/>
          <w:color w:val="3366CC"/>
          <w:sz w:val="26"/>
          <w:szCs w:val="26"/>
        </w:rPr>
        <w:t>–</w:t>
      </w:r>
      <w:r w:rsidRPr="00FF75EA">
        <w:rPr>
          <w:rFonts w:asciiTheme="minorHAnsi" w:hAnsiTheme="minorHAnsi" w:cstheme="minorHAnsi"/>
          <w:b/>
          <w:bCs/>
          <w:i/>
          <w:iCs/>
          <w:color w:val="3366CC"/>
          <w:sz w:val="26"/>
          <w:szCs w:val="26"/>
        </w:rPr>
        <w:t xml:space="preserve"> </w:t>
      </w:r>
      <w:r>
        <w:rPr>
          <w:rFonts w:asciiTheme="minorHAnsi" w:hAnsiTheme="minorHAnsi" w:cstheme="minorHAnsi"/>
          <w:b/>
          <w:bCs/>
          <w:i/>
          <w:iCs/>
          <w:color w:val="3366CC"/>
          <w:sz w:val="26"/>
          <w:szCs w:val="26"/>
        </w:rPr>
        <w:t>Social Stories</w:t>
      </w:r>
    </w:p>
    <w:p w14:paraId="2E8BB5EA" w14:textId="4239BF4F" w:rsidR="007D224B" w:rsidRDefault="007D224B" w:rsidP="007D224B">
      <w:pPr>
        <w:pStyle w:val="NoSpacing"/>
        <w:jc w:val="center"/>
        <w:rPr>
          <w:rFonts w:asciiTheme="minorHAnsi" w:hAnsiTheme="minorHAnsi" w:cstheme="minorHAnsi"/>
          <w:b/>
          <w:bCs/>
          <w:i/>
          <w:iCs/>
          <w:color w:val="3366CC"/>
          <w:sz w:val="26"/>
          <w:szCs w:val="26"/>
        </w:rPr>
      </w:pPr>
      <w:r w:rsidRPr="00FF75EA">
        <w:rPr>
          <w:rFonts w:asciiTheme="minorHAnsi" w:hAnsiTheme="minorHAnsi" w:cstheme="minorHAnsi"/>
          <w:b/>
          <w:bCs/>
          <w:i/>
          <w:iCs/>
          <w:color w:val="3366CC"/>
          <w:sz w:val="26"/>
          <w:szCs w:val="26"/>
        </w:rPr>
        <w:t xml:space="preserve"> </w:t>
      </w:r>
      <w:r w:rsidR="003B0C6E">
        <w:rPr>
          <w:rFonts w:asciiTheme="minorHAnsi" w:hAnsiTheme="minorHAnsi" w:cstheme="minorHAnsi"/>
          <w:b/>
          <w:bCs/>
          <w:i/>
          <w:iCs/>
          <w:color w:val="3366CC"/>
          <w:sz w:val="26"/>
          <w:szCs w:val="26"/>
        </w:rPr>
        <w:t>12</w:t>
      </w:r>
      <w:r w:rsidR="003B0C6E" w:rsidRPr="003B0C6E">
        <w:rPr>
          <w:rFonts w:asciiTheme="minorHAnsi" w:hAnsiTheme="minorHAnsi" w:cstheme="minorHAnsi"/>
          <w:b/>
          <w:bCs/>
          <w:i/>
          <w:iCs/>
          <w:color w:val="3366CC"/>
          <w:sz w:val="26"/>
          <w:szCs w:val="26"/>
          <w:vertAlign w:val="superscript"/>
        </w:rPr>
        <w:t>th</w:t>
      </w:r>
      <w:r w:rsidR="003B0C6E">
        <w:rPr>
          <w:rFonts w:asciiTheme="minorHAnsi" w:hAnsiTheme="minorHAnsi" w:cstheme="minorHAnsi"/>
          <w:b/>
          <w:bCs/>
          <w:i/>
          <w:iCs/>
          <w:color w:val="3366CC"/>
          <w:sz w:val="26"/>
          <w:szCs w:val="26"/>
        </w:rPr>
        <w:t xml:space="preserve"> </w:t>
      </w:r>
      <w:r w:rsidR="00F81221">
        <w:rPr>
          <w:rFonts w:asciiTheme="minorHAnsi" w:hAnsiTheme="minorHAnsi" w:cstheme="minorHAnsi"/>
          <w:b/>
          <w:bCs/>
          <w:i/>
          <w:iCs/>
          <w:color w:val="3366CC"/>
          <w:sz w:val="26"/>
          <w:szCs w:val="26"/>
        </w:rPr>
        <w:t xml:space="preserve">November </w:t>
      </w:r>
      <w:r w:rsidRPr="00FF75EA">
        <w:rPr>
          <w:rFonts w:asciiTheme="minorHAnsi" w:hAnsiTheme="minorHAnsi" w:cstheme="minorHAnsi"/>
          <w:b/>
          <w:bCs/>
          <w:i/>
          <w:iCs/>
          <w:color w:val="3366CC"/>
          <w:sz w:val="26"/>
          <w:szCs w:val="26"/>
        </w:rPr>
        <w:t>2024 - 10 – 12.30pm</w:t>
      </w:r>
    </w:p>
    <w:p w14:paraId="5C6312B6" w14:textId="77777777"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Have you tried social stories?</w:t>
      </w:r>
    </w:p>
    <w:p w14:paraId="5FD1C1DB" w14:textId="77777777"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Have you been disappointed by their impact?</w:t>
      </w:r>
    </w:p>
    <w:p w14:paraId="0D06E46D" w14:textId="77777777" w:rsidR="007015DA" w:rsidRDefault="007015DA" w:rsidP="000F0CD7">
      <w:pPr>
        <w:pStyle w:val="NoSpacing"/>
        <w:jc w:val="center"/>
        <w:rPr>
          <w:color w:val="0070C0"/>
          <w:sz w:val="26"/>
          <w:szCs w:val="26"/>
          <w:bdr w:val="none" w:sz="0" w:space="0" w:color="auto" w:frame="1"/>
        </w:rPr>
      </w:pPr>
      <w:r w:rsidRPr="002105CB">
        <w:rPr>
          <w:color w:val="0070C0"/>
          <w:sz w:val="26"/>
          <w:szCs w:val="26"/>
          <w:bdr w:val="none" w:sz="0" w:space="0" w:color="auto" w:frame="1"/>
        </w:rPr>
        <w:t>STLS are often told that social stories ‘haven't worked’. This workshop intends to unpick common issues and help delegates use them more successfully.</w:t>
      </w:r>
    </w:p>
    <w:p w14:paraId="797F0994" w14:textId="77777777" w:rsidR="004D7D44" w:rsidRPr="002105CB" w:rsidRDefault="004D7D44" w:rsidP="000F0CD7">
      <w:pPr>
        <w:pStyle w:val="NoSpacing"/>
        <w:jc w:val="center"/>
        <w:rPr>
          <w:color w:val="0070C0"/>
          <w:sz w:val="26"/>
          <w:szCs w:val="26"/>
        </w:rPr>
      </w:pPr>
    </w:p>
    <w:p w14:paraId="5C75D25B" w14:textId="068BF773"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Come and learn</w:t>
      </w:r>
      <w:r w:rsidR="002105CB">
        <w:rPr>
          <w:color w:val="0070C0"/>
          <w:sz w:val="26"/>
          <w:szCs w:val="26"/>
          <w:bdr w:val="none" w:sz="0" w:space="0" w:color="auto" w:frame="1"/>
        </w:rPr>
        <w:t>:</w:t>
      </w:r>
    </w:p>
    <w:p w14:paraId="2F13E612" w14:textId="77777777"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When to use a Social Story</w:t>
      </w:r>
    </w:p>
    <w:p w14:paraId="296E016E" w14:textId="77777777"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How to write an effective social story</w:t>
      </w:r>
    </w:p>
    <w:p w14:paraId="7C3997F9" w14:textId="77777777" w:rsidR="007015DA" w:rsidRPr="002105CB" w:rsidRDefault="007015DA" w:rsidP="000F0CD7">
      <w:pPr>
        <w:pStyle w:val="NoSpacing"/>
        <w:jc w:val="center"/>
        <w:rPr>
          <w:color w:val="0070C0"/>
          <w:sz w:val="26"/>
          <w:szCs w:val="26"/>
        </w:rPr>
      </w:pPr>
      <w:r w:rsidRPr="002105CB">
        <w:rPr>
          <w:color w:val="0070C0"/>
          <w:sz w:val="26"/>
          <w:szCs w:val="26"/>
          <w:bdr w:val="none" w:sz="0" w:space="0" w:color="auto" w:frame="1"/>
        </w:rPr>
        <w:t>How best to present the story to the CYP</w:t>
      </w:r>
    </w:p>
    <w:p w14:paraId="48882271" w14:textId="3DD2E0F3" w:rsidR="007015DA" w:rsidRPr="002105CB" w:rsidRDefault="007015DA" w:rsidP="000F0CD7">
      <w:pPr>
        <w:pStyle w:val="NoSpacing"/>
        <w:jc w:val="center"/>
        <w:rPr>
          <w:color w:val="0070C0"/>
          <w:sz w:val="26"/>
          <w:szCs w:val="26"/>
        </w:rPr>
      </w:pPr>
    </w:p>
    <w:p w14:paraId="299E33FA" w14:textId="77777777" w:rsidR="007015DA" w:rsidRDefault="007015DA" w:rsidP="000F0CD7">
      <w:pPr>
        <w:pStyle w:val="NoSpacing"/>
        <w:jc w:val="center"/>
        <w:rPr>
          <w:color w:val="0070C0"/>
          <w:sz w:val="26"/>
          <w:szCs w:val="26"/>
          <w:bdr w:val="none" w:sz="0" w:space="0" w:color="auto" w:frame="1"/>
        </w:rPr>
      </w:pPr>
      <w:r w:rsidRPr="002105CB">
        <w:rPr>
          <w:color w:val="0070C0"/>
          <w:sz w:val="26"/>
          <w:szCs w:val="26"/>
          <w:bdr w:val="none" w:sz="0" w:space="0" w:color="auto" w:frame="1"/>
        </w:rPr>
        <w:t>Please come with a child in mind!</w:t>
      </w:r>
    </w:p>
    <w:p w14:paraId="330529D5" w14:textId="77777777" w:rsidR="000470D7" w:rsidRPr="002105CB" w:rsidRDefault="000470D7" w:rsidP="000F0CD7">
      <w:pPr>
        <w:pStyle w:val="NoSpacing"/>
        <w:jc w:val="center"/>
        <w:rPr>
          <w:color w:val="0070C0"/>
          <w:sz w:val="26"/>
          <w:szCs w:val="26"/>
        </w:rPr>
      </w:pPr>
    </w:p>
    <w:p w14:paraId="1C349E80" w14:textId="17253FB5" w:rsidR="00C767E0" w:rsidRPr="00FF75EA" w:rsidRDefault="00C767E0" w:rsidP="00C767E0">
      <w:pPr>
        <w:pStyle w:val="NoSpacing"/>
        <w:jc w:val="center"/>
        <w:rPr>
          <w:b/>
          <w:bCs/>
          <w:i/>
          <w:iCs/>
          <w:color w:val="3366CC"/>
          <w:sz w:val="26"/>
          <w:szCs w:val="26"/>
        </w:rPr>
      </w:pPr>
      <w:r w:rsidRPr="00FF75EA">
        <w:rPr>
          <w:b/>
          <w:bCs/>
          <w:i/>
          <w:iCs/>
          <w:color w:val="3366CC"/>
          <w:sz w:val="26"/>
          <w:szCs w:val="26"/>
        </w:rPr>
        <w:t xml:space="preserve">Term </w:t>
      </w:r>
      <w:r>
        <w:rPr>
          <w:b/>
          <w:bCs/>
          <w:i/>
          <w:iCs/>
          <w:color w:val="3366CC"/>
          <w:sz w:val="26"/>
          <w:szCs w:val="26"/>
        </w:rPr>
        <w:t>4</w:t>
      </w:r>
      <w:r w:rsidRPr="00FF75EA">
        <w:rPr>
          <w:b/>
          <w:bCs/>
          <w:i/>
          <w:iCs/>
          <w:color w:val="3366CC"/>
          <w:sz w:val="26"/>
          <w:szCs w:val="26"/>
        </w:rPr>
        <w:t xml:space="preserve">: </w:t>
      </w:r>
      <w:r w:rsidR="004D7D44" w:rsidRPr="00FF75EA">
        <w:rPr>
          <w:b/>
          <w:bCs/>
          <w:i/>
          <w:iCs/>
          <w:color w:val="3366CC"/>
          <w:sz w:val="26"/>
          <w:szCs w:val="26"/>
        </w:rPr>
        <w:t>Thera play</w:t>
      </w:r>
    </w:p>
    <w:p w14:paraId="29B16340" w14:textId="29F79D3E" w:rsidR="00C767E0" w:rsidRPr="00FF75EA" w:rsidRDefault="00AA2337" w:rsidP="00C767E0">
      <w:pPr>
        <w:pStyle w:val="NoSpacing"/>
        <w:jc w:val="center"/>
        <w:rPr>
          <w:b/>
          <w:bCs/>
          <w:i/>
          <w:iCs/>
          <w:color w:val="3366CC"/>
          <w:sz w:val="26"/>
          <w:szCs w:val="26"/>
        </w:rPr>
      </w:pPr>
      <w:r>
        <w:rPr>
          <w:b/>
          <w:bCs/>
          <w:i/>
          <w:iCs/>
          <w:color w:val="3366CC"/>
          <w:sz w:val="26"/>
          <w:szCs w:val="26"/>
        </w:rPr>
        <w:t>18</w:t>
      </w:r>
      <w:r w:rsidRPr="00AA2337">
        <w:rPr>
          <w:b/>
          <w:bCs/>
          <w:i/>
          <w:iCs/>
          <w:color w:val="3366CC"/>
          <w:sz w:val="26"/>
          <w:szCs w:val="26"/>
          <w:vertAlign w:val="superscript"/>
        </w:rPr>
        <w:t>th</w:t>
      </w:r>
      <w:r>
        <w:rPr>
          <w:b/>
          <w:bCs/>
          <w:i/>
          <w:iCs/>
          <w:color w:val="3366CC"/>
          <w:sz w:val="26"/>
          <w:szCs w:val="26"/>
        </w:rPr>
        <w:t xml:space="preserve"> March 2025 - </w:t>
      </w:r>
      <w:r w:rsidR="00C767E0" w:rsidRPr="00FF75EA">
        <w:rPr>
          <w:b/>
          <w:bCs/>
          <w:i/>
          <w:iCs/>
          <w:color w:val="3366CC"/>
          <w:sz w:val="26"/>
          <w:szCs w:val="26"/>
        </w:rPr>
        <w:t>10 -</w:t>
      </w:r>
      <w:r w:rsidR="00C767E0">
        <w:rPr>
          <w:b/>
          <w:bCs/>
          <w:i/>
          <w:iCs/>
          <w:color w:val="3366CC"/>
          <w:sz w:val="26"/>
          <w:szCs w:val="26"/>
        </w:rPr>
        <w:t xml:space="preserve"> </w:t>
      </w:r>
      <w:r w:rsidR="00C767E0" w:rsidRPr="00FF75EA">
        <w:rPr>
          <w:b/>
          <w:bCs/>
          <w:i/>
          <w:iCs/>
          <w:color w:val="3366CC"/>
          <w:sz w:val="26"/>
          <w:szCs w:val="26"/>
        </w:rPr>
        <w:t>12.30pm</w:t>
      </w:r>
    </w:p>
    <w:p w14:paraId="1539646C" w14:textId="24B19875" w:rsidR="00C767E0" w:rsidRPr="00FF75EA" w:rsidRDefault="004D7D44" w:rsidP="00C767E0">
      <w:pPr>
        <w:pStyle w:val="NoSpacing"/>
        <w:jc w:val="center"/>
        <w:rPr>
          <w:rFonts w:ascii="Avenir Next LT Pro" w:eastAsia="Avenir Next LT Pro" w:hAnsi="Avenir Next LT Pro" w:cs="Avenir Next LT Pro"/>
          <w:color w:val="4283C4"/>
          <w:sz w:val="26"/>
          <w:szCs w:val="26"/>
        </w:rPr>
      </w:pPr>
      <w:r w:rsidRPr="00FF75EA">
        <w:rPr>
          <w:rFonts w:eastAsiaTheme="minorEastAsia"/>
          <w:color w:val="4283C4"/>
          <w:sz w:val="26"/>
          <w:szCs w:val="26"/>
        </w:rPr>
        <w:t>Thera play</w:t>
      </w:r>
      <w:r w:rsidR="00C767E0" w:rsidRPr="00FF75EA">
        <w:rPr>
          <w:rFonts w:eastAsiaTheme="minorEastAsia"/>
          <w:color w:val="4283C4"/>
          <w:sz w:val="26"/>
          <w:szCs w:val="26"/>
        </w:rPr>
        <w:t xml:space="preserve"> is an evidence-based therapy that helps children learn to regulate their emotions through play and interactions.</w:t>
      </w:r>
    </w:p>
    <w:p w14:paraId="55CE325D" w14:textId="77777777" w:rsidR="00C767E0" w:rsidRDefault="00C767E0" w:rsidP="00C767E0">
      <w:pPr>
        <w:pStyle w:val="NoSpacing"/>
        <w:jc w:val="center"/>
        <w:rPr>
          <w:rFonts w:eastAsiaTheme="minorEastAsia"/>
          <w:color w:val="4283C4"/>
          <w:sz w:val="26"/>
          <w:szCs w:val="26"/>
        </w:rPr>
      </w:pPr>
      <w:r w:rsidRPr="00FF75EA">
        <w:rPr>
          <w:rFonts w:eastAsiaTheme="minorEastAsia"/>
          <w:color w:val="4283C4"/>
          <w:sz w:val="26"/>
          <w:szCs w:val="26"/>
        </w:rPr>
        <w:t>This workshop will help staff use therapeutic activities in a fun and safe way to help pupils with their emotional regulation and to build positive relationships with peers and staff.</w:t>
      </w:r>
    </w:p>
    <w:p w14:paraId="28DFFA80" w14:textId="77777777" w:rsidR="006116C1" w:rsidRDefault="006116C1" w:rsidP="00C767E0">
      <w:pPr>
        <w:pStyle w:val="NoSpacing"/>
        <w:jc w:val="center"/>
        <w:rPr>
          <w:rFonts w:eastAsiaTheme="minorEastAsia"/>
          <w:color w:val="4283C4"/>
          <w:sz w:val="26"/>
          <w:szCs w:val="26"/>
        </w:rPr>
      </w:pPr>
    </w:p>
    <w:p w14:paraId="2F267B1E" w14:textId="77777777" w:rsidR="006116C1" w:rsidRDefault="006116C1" w:rsidP="00C767E0">
      <w:pPr>
        <w:pStyle w:val="NoSpacing"/>
        <w:jc w:val="center"/>
        <w:rPr>
          <w:rFonts w:eastAsiaTheme="minorEastAsia"/>
          <w:color w:val="4283C4"/>
          <w:sz w:val="26"/>
          <w:szCs w:val="26"/>
        </w:rPr>
      </w:pPr>
    </w:p>
    <w:p w14:paraId="3391F19B" w14:textId="77777777" w:rsidR="006116C1" w:rsidRDefault="006116C1" w:rsidP="00C767E0">
      <w:pPr>
        <w:pStyle w:val="NoSpacing"/>
        <w:jc w:val="center"/>
        <w:rPr>
          <w:rFonts w:eastAsiaTheme="minorEastAsia"/>
          <w:color w:val="4283C4"/>
          <w:sz w:val="26"/>
          <w:szCs w:val="26"/>
        </w:rPr>
      </w:pPr>
    </w:p>
    <w:p w14:paraId="770D241B" w14:textId="77777777" w:rsidR="006116C1" w:rsidRPr="004365BA" w:rsidRDefault="006116C1" w:rsidP="006116C1">
      <w:pPr>
        <w:pStyle w:val="NoSpacing"/>
        <w:rPr>
          <w:rFonts w:asciiTheme="minorHAnsi" w:hAnsiTheme="minorHAnsi" w:cstheme="minorHAnsi"/>
          <w:b/>
          <w:bCs/>
          <w:color w:val="4283C4"/>
          <w:sz w:val="24"/>
          <w:szCs w:val="24"/>
        </w:rPr>
      </w:pPr>
      <w:r>
        <w:rPr>
          <w:rFonts w:asciiTheme="minorHAnsi" w:hAnsiTheme="minorHAnsi" w:cstheme="minorHAnsi"/>
          <w:b/>
          <w:bCs/>
          <w:color w:val="4283C4"/>
          <w:sz w:val="24"/>
          <w:szCs w:val="24"/>
        </w:rPr>
        <w:t>C</w:t>
      </w:r>
      <w:r w:rsidRPr="004365BA">
        <w:rPr>
          <w:rFonts w:asciiTheme="minorHAnsi" w:hAnsiTheme="minorHAnsi" w:cstheme="minorHAnsi"/>
          <w:b/>
          <w:bCs/>
          <w:color w:val="4283C4"/>
          <w:sz w:val="24"/>
          <w:szCs w:val="24"/>
        </w:rPr>
        <w:t>ont</w:t>
      </w:r>
      <w:r>
        <w:rPr>
          <w:rFonts w:asciiTheme="minorHAnsi" w:hAnsiTheme="minorHAnsi" w:cstheme="minorHAnsi"/>
          <w:b/>
          <w:bCs/>
          <w:color w:val="4283C4"/>
          <w:sz w:val="24"/>
          <w:szCs w:val="24"/>
        </w:rPr>
        <w:t>.</w:t>
      </w:r>
      <w:r w:rsidRPr="004365BA">
        <w:rPr>
          <w:rFonts w:asciiTheme="minorHAnsi" w:hAnsiTheme="minorHAnsi" w:cstheme="minorHAnsi"/>
          <w:b/>
          <w:bCs/>
          <w:color w:val="4283C4"/>
          <w:sz w:val="24"/>
          <w:szCs w:val="24"/>
        </w:rPr>
        <w:t xml:space="preserve"> overleaf..</w:t>
      </w:r>
    </w:p>
    <w:p w14:paraId="5A89E46E" w14:textId="77777777" w:rsidR="006116C1" w:rsidRDefault="006116C1" w:rsidP="00C767E0">
      <w:pPr>
        <w:pStyle w:val="NoSpacing"/>
        <w:jc w:val="center"/>
        <w:rPr>
          <w:rFonts w:eastAsiaTheme="minorEastAsia"/>
          <w:color w:val="4283C4"/>
          <w:sz w:val="26"/>
          <w:szCs w:val="26"/>
        </w:rPr>
      </w:pPr>
    </w:p>
    <w:p w14:paraId="69A55A68" w14:textId="77777777" w:rsidR="006116C1" w:rsidRDefault="006116C1" w:rsidP="00C767E0">
      <w:pPr>
        <w:pStyle w:val="NoSpacing"/>
        <w:jc w:val="center"/>
        <w:rPr>
          <w:rFonts w:eastAsiaTheme="minorEastAsia"/>
          <w:color w:val="4283C4"/>
          <w:sz w:val="26"/>
          <w:szCs w:val="26"/>
        </w:rPr>
      </w:pPr>
    </w:p>
    <w:p w14:paraId="1F7FEA35" w14:textId="2645EC67" w:rsidR="006116C1" w:rsidRPr="000470D7" w:rsidRDefault="006116C1" w:rsidP="006116C1">
      <w:pPr>
        <w:pStyle w:val="NoSpacing"/>
        <w:jc w:val="center"/>
        <w:rPr>
          <w:b/>
          <w:bCs/>
          <w:color w:val="0070C0"/>
          <w:sz w:val="26"/>
          <w:szCs w:val="26"/>
        </w:rPr>
      </w:pPr>
      <w:r w:rsidRPr="000470D7">
        <w:rPr>
          <w:b/>
          <w:bCs/>
          <w:color w:val="0070C0"/>
          <w:sz w:val="26"/>
          <w:szCs w:val="26"/>
        </w:rPr>
        <w:t xml:space="preserve">Term </w:t>
      </w:r>
      <w:r>
        <w:rPr>
          <w:b/>
          <w:bCs/>
          <w:color w:val="0070C0"/>
          <w:sz w:val="26"/>
          <w:szCs w:val="26"/>
        </w:rPr>
        <w:t>4</w:t>
      </w:r>
      <w:r w:rsidRPr="000470D7">
        <w:rPr>
          <w:b/>
          <w:bCs/>
          <w:color w:val="0070C0"/>
          <w:sz w:val="26"/>
          <w:szCs w:val="26"/>
        </w:rPr>
        <w:t>: Alphabet Arc</w:t>
      </w:r>
    </w:p>
    <w:p w14:paraId="0948A48F" w14:textId="02505684" w:rsidR="006116C1" w:rsidRPr="000470D7" w:rsidRDefault="006116C1" w:rsidP="006116C1">
      <w:pPr>
        <w:pStyle w:val="NoSpacing"/>
        <w:jc w:val="center"/>
        <w:rPr>
          <w:b/>
          <w:bCs/>
          <w:color w:val="0070C0"/>
          <w:sz w:val="26"/>
          <w:szCs w:val="26"/>
        </w:rPr>
      </w:pPr>
      <w:r>
        <w:rPr>
          <w:b/>
          <w:bCs/>
          <w:color w:val="0070C0"/>
          <w:sz w:val="26"/>
          <w:szCs w:val="26"/>
        </w:rPr>
        <w:t>25</w:t>
      </w:r>
      <w:r w:rsidRPr="006116C1">
        <w:rPr>
          <w:b/>
          <w:bCs/>
          <w:color w:val="0070C0"/>
          <w:sz w:val="26"/>
          <w:szCs w:val="26"/>
          <w:vertAlign w:val="superscript"/>
        </w:rPr>
        <w:t>th</w:t>
      </w:r>
      <w:r>
        <w:rPr>
          <w:b/>
          <w:bCs/>
          <w:color w:val="0070C0"/>
          <w:sz w:val="26"/>
          <w:szCs w:val="26"/>
        </w:rPr>
        <w:t xml:space="preserve"> March </w:t>
      </w:r>
      <w:r w:rsidRPr="000470D7">
        <w:rPr>
          <w:b/>
          <w:bCs/>
          <w:color w:val="0070C0"/>
          <w:sz w:val="26"/>
          <w:szCs w:val="26"/>
        </w:rPr>
        <w:t>2025 - 10 - 12.30pm</w:t>
      </w:r>
    </w:p>
    <w:p w14:paraId="42DDC95B" w14:textId="77777777" w:rsidR="006116C1" w:rsidRDefault="006116C1" w:rsidP="006116C1">
      <w:pPr>
        <w:pStyle w:val="NoSpacing"/>
        <w:jc w:val="center"/>
        <w:rPr>
          <w:rFonts w:asciiTheme="minorHAnsi" w:hAnsiTheme="minorHAnsi" w:cstheme="minorHAnsi"/>
          <w:color w:val="4283C4"/>
          <w:sz w:val="26"/>
          <w:szCs w:val="26"/>
        </w:rPr>
      </w:pPr>
      <w:r w:rsidRPr="00E66978">
        <w:rPr>
          <w:rFonts w:asciiTheme="minorHAnsi" w:hAnsiTheme="minorHAnsi" w:cstheme="minorHAnsi"/>
          <w:color w:val="4283C4"/>
          <w:sz w:val="26"/>
          <w:szCs w:val="26"/>
        </w:rPr>
        <w:t>Do you have children who struggle with sequencing the alphabet, phonics, blending, segmenting and spelling?  An</w:t>
      </w:r>
      <w:r w:rsidRPr="00E66978">
        <w:rPr>
          <w:rFonts w:asciiTheme="minorHAnsi" w:hAnsiTheme="minorHAnsi" w:cstheme="minorHAnsi"/>
          <w:b/>
          <w:bCs/>
          <w:color w:val="4283C4"/>
          <w:sz w:val="26"/>
          <w:szCs w:val="26"/>
        </w:rPr>
        <w:t xml:space="preserve"> Alphabet Arc </w:t>
      </w:r>
      <w:r w:rsidRPr="00E66978">
        <w:rPr>
          <w:rFonts w:asciiTheme="minorHAnsi" w:hAnsiTheme="minorHAnsi" w:cstheme="minorHAnsi"/>
          <w:color w:val="4283C4"/>
          <w:sz w:val="26"/>
          <w:szCs w:val="26"/>
        </w:rPr>
        <w:t>is an extremely versatile tool, which can be used to support children in all these areas.</w:t>
      </w:r>
      <w:r>
        <w:rPr>
          <w:rFonts w:asciiTheme="minorHAnsi" w:hAnsiTheme="minorHAnsi" w:cstheme="minorHAnsi"/>
          <w:color w:val="4283C4"/>
          <w:sz w:val="26"/>
          <w:szCs w:val="26"/>
        </w:rPr>
        <w:t xml:space="preserve">  </w:t>
      </w:r>
      <w:r w:rsidRPr="00E66978">
        <w:rPr>
          <w:rFonts w:asciiTheme="minorHAnsi" w:hAnsiTheme="minorHAnsi" w:cstheme="minorHAnsi"/>
          <w:color w:val="4283C4"/>
          <w:sz w:val="26"/>
          <w:szCs w:val="26"/>
        </w:rPr>
        <w:t xml:space="preserve">During the session, you will be given an </w:t>
      </w:r>
      <w:r w:rsidRPr="00E66978">
        <w:rPr>
          <w:rFonts w:asciiTheme="minorHAnsi" w:hAnsiTheme="minorHAnsi" w:cstheme="minorHAnsi"/>
          <w:b/>
          <w:bCs/>
          <w:color w:val="4283C4"/>
          <w:sz w:val="26"/>
          <w:szCs w:val="26"/>
        </w:rPr>
        <w:t xml:space="preserve">Alphabet Arc </w:t>
      </w:r>
      <w:r w:rsidRPr="00E66978">
        <w:rPr>
          <w:rFonts w:asciiTheme="minorHAnsi" w:hAnsiTheme="minorHAnsi" w:cstheme="minorHAnsi"/>
          <w:color w:val="4283C4"/>
          <w:sz w:val="26"/>
          <w:szCs w:val="26"/>
        </w:rPr>
        <w:t>and learn how best to use one to support children with Literacy difficulties.</w:t>
      </w:r>
    </w:p>
    <w:p w14:paraId="5E548797" w14:textId="77777777" w:rsidR="006116C1" w:rsidRDefault="006116C1" w:rsidP="00C767E0">
      <w:pPr>
        <w:pStyle w:val="NoSpacing"/>
        <w:jc w:val="center"/>
        <w:rPr>
          <w:rFonts w:eastAsiaTheme="minorEastAsia"/>
          <w:color w:val="4283C4"/>
          <w:sz w:val="26"/>
          <w:szCs w:val="26"/>
        </w:rPr>
      </w:pPr>
    </w:p>
    <w:p w14:paraId="41731DB8" w14:textId="77777777" w:rsidR="0006078B" w:rsidRPr="00FF75EA" w:rsidRDefault="0006078B" w:rsidP="007B2750">
      <w:pPr>
        <w:pStyle w:val="NoSpacing"/>
        <w:jc w:val="center"/>
        <w:rPr>
          <w:rFonts w:asciiTheme="minorHAnsi" w:hAnsiTheme="minorHAnsi" w:cstheme="minorHAnsi"/>
          <w:color w:val="3366CC"/>
        </w:rPr>
      </w:pPr>
    </w:p>
    <w:p w14:paraId="7C18F876" w14:textId="216166E0" w:rsidR="002C7E47" w:rsidRPr="00FF75EA" w:rsidRDefault="002C7E47" w:rsidP="002C7E47">
      <w:pPr>
        <w:jc w:val="center"/>
        <w:rPr>
          <w:rFonts w:asciiTheme="minorHAnsi" w:hAnsiTheme="minorHAnsi" w:cstheme="minorHAnsi"/>
          <w:b/>
          <w:bCs/>
          <w:i/>
          <w:iCs/>
          <w:color w:val="3366CC"/>
          <w:sz w:val="26"/>
          <w:szCs w:val="26"/>
        </w:rPr>
      </w:pPr>
      <w:r w:rsidRPr="00FF75EA">
        <w:rPr>
          <w:rFonts w:asciiTheme="minorHAnsi" w:hAnsiTheme="minorHAnsi" w:cstheme="minorHAnsi"/>
          <w:b/>
          <w:bCs/>
          <w:i/>
          <w:iCs/>
          <w:color w:val="3366CC"/>
          <w:sz w:val="26"/>
          <w:szCs w:val="26"/>
        </w:rPr>
        <w:t xml:space="preserve">Term </w:t>
      </w:r>
      <w:r w:rsidR="00C767E0">
        <w:rPr>
          <w:rFonts w:asciiTheme="minorHAnsi" w:hAnsiTheme="minorHAnsi" w:cstheme="minorHAnsi"/>
          <w:b/>
          <w:bCs/>
          <w:i/>
          <w:iCs/>
          <w:color w:val="3366CC"/>
          <w:sz w:val="26"/>
          <w:szCs w:val="26"/>
        </w:rPr>
        <w:t>5</w:t>
      </w:r>
      <w:r w:rsidRPr="00FF75EA">
        <w:rPr>
          <w:rFonts w:asciiTheme="minorHAnsi" w:hAnsiTheme="minorHAnsi" w:cstheme="minorHAnsi"/>
          <w:b/>
          <w:bCs/>
          <w:i/>
          <w:iCs/>
          <w:color w:val="3366CC"/>
          <w:sz w:val="26"/>
          <w:szCs w:val="26"/>
        </w:rPr>
        <w:t xml:space="preserve"> - Comic Strip Conversations</w:t>
      </w:r>
    </w:p>
    <w:p w14:paraId="7B3EEC66" w14:textId="6E48FE74" w:rsidR="002C7E47" w:rsidRPr="00FF75EA" w:rsidRDefault="0035658F" w:rsidP="002C7E47">
      <w:pPr>
        <w:jc w:val="center"/>
        <w:rPr>
          <w:rFonts w:asciiTheme="minorHAnsi" w:hAnsiTheme="minorHAnsi" w:cstheme="minorHAnsi"/>
          <w:b/>
          <w:bCs/>
          <w:i/>
          <w:iCs/>
          <w:color w:val="3366CC"/>
          <w:sz w:val="26"/>
          <w:szCs w:val="26"/>
        </w:rPr>
      </w:pPr>
      <w:r>
        <w:rPr>
          <w:rFonts w:asciiTheme="minorHAnsi" w:hAnsiTheme="minorHAnsi" w:cstheme="minorHAnsi"/>
          <w:b/>
          <w:bCs/>
          <w:i/>
          <w:iCs/>
          <w:color w:val="3366CC"/>
          <w:sz w:val="26"/>
          <w:szCs w:val="26"/>
        </w:rPr>
        <w:t>7</w:t>
      </w:r>
      <w:r w:rsidRPr="0035658F">
        <w:rPr>
          <w:rFonts w:asciiTheme="minorHAnsi" w:hAnsiTheme="minorHAnsi" w:cstheme="minorHAnsi"/>
          <w:b/>
          <w:bCs/>
          <w:i/>
          <w:iCs/>
          <w:color w:val="3366CC"/>
          <w:sz w:val="26"/>
          <w:szCs w:val="26"/>
          <w:vertAlign w:val="superscript"/>
        </w:rPr>
        <w:t>th</w:t>
      </w:r>
      <w:r>
        <w:rPr>
          <w:rFonts w:asciiTheme="minorHAnsi" w:hAnsiTheme="minorHAnsi" w:cstheme="minorHAnsi"/>
          <w:b/>
          <w:bCs/>
          <w:i/>
          <w:iCs/>
          <w:color w:val="3366CC"/>
          <w:sz w:val="26"/>
          <w:szCs w:val="26"/>
        </w:rPr>
        <w:t xml:space="preserve"> May 2025</w:t>
      </w:r>
      <w:r w:rsidR="002C7E47" w:rsidRPr="00FF75EA">
        <w:rPr>
          <w:rFonts w:asciiTheme="minorHAnsi" w:hAnsiTheme="minorHAnsi" w:cstheme="minorHAnsi"/>
          <w:b/>
          <w:bCs/>
          <w:i/>
          <w:iCs/>
          <w:color w:val="3366CC"/>
          <w:sz w:val="26"/>
          <w:szCs w:val="26"/>
        </w:rPr>
        <w:t xml:space="preserve"> - 10 - 12.30pm</w:t>
      </w:r>
    </w:p>
    <w:p w14:paraId="3800015D" w14:textId="5E00BE26" w:rsidR="002C7E47" w:rsidRDefault="002C7E47" w:rsidP="002C7E47">
      <w:pPr>
        <w:jc w:val="center"/>
        <w:rPr>
          <w:rFonts w:asciiTheme="minorHAnsi" w:hAnsiTheme="minorHAnsi" w:cstheme="minorHAnsi"/>
          <w:color w:val="4283C4"/>
          <w:sz w:val="26"/>
          <w:szCs w:val="26"/>
        </w:rPr>
      </w:pPr>
      <w:r w:rsidRPr="00E66978">
        <w:rPr>
          <w:rFonts w:asciiTheme="minorHAnsi" w:hAnsiTheme="minorHAnsi" w:cstheme="minorHAnsi"/>
          <w:color w:val="4283C4"/>
          <w:sz w:val="26"/>
          <w:szCs w:val="26"/>
        </w:rPr>
        <w:t xml:space="preserve">Do you have children who struggle to ‘read’ social situations and find it hard to see how their responses impact the behaviour of others? Come and learn how to use </w:t>
      </w:r>
      <w:r w:rsidRPr="00E66978">
        <w:rPr>
          <w:rFonts w:asciiTheme="minorHAnsi" w:hAnsiTheme="minorHAnsi" w:cstheme="minorHAnsi"/>
          <w:b/>
          <w:bCs/>
          <w:color w:val="4283C4"/>
          <w:sz w:val="26"/>
          <w:szCs w:val="26"/>
        </w:rPr>
        <w:t>Comic Strip Conversations</w:t>
      </w:r>
      <w:r w:rsidRPr="00E66978">
        <w:rPr>
          <w:rFonts w:asciiTheme="minorHAnsi" w:hAnsiTheme="minorHAnsi" w:cstheme="minorHAnsi"/>
          <w:color w:val="4283C4"/>
          <w:sz w:val="26"/>
          <w:szCs w:val="26"/>
        </w:rPr>
        <w:t xml:space="preserve"> as a simple, effective and highly visual tool to unpick issues and find solutions – photocopy it and keep it as a reminder for the child (and you) instead of making endless notes!</w:t>
      </w:r>
    </w:p>
    <w:p w14:paraId="0CD34D06" w14:textId="77777777" w:rsidR="004365BA" w:rsidRPr="00E66978" w:rsidRDefault="004365BA" w:rsidP="002C7E47">
      <w:pPr>
        <w:jc w:val="center"/>
        <w:rPr>
          <w:rFonts w:asciiTheme="minorHAnsi" w:hAnsiTheme="minorHAnsi" w:cstheme="minorHAnsi"/>
          <w:color w:val="4283C4"/>
          <w:sz w:val="26"/>
          <w:szCs w:val="26"/>
        </w:rPr>
      </w:pPr>
    </w:p>
    <w:p w14:paraId="5A4E5F71" w14:textId="19CD6260" w:rsidR="00E66978" w:rsidRPr="00FF75EA" w:rsidRDefault="00E66978" w:rsidP="00E66978">
      <w:pPr>
        <w:pStyle w:val="NoSpacing"/>
        <w:jc w:val="center"/>
        <w:rPr>
          <w:b/>
          <w:bCs/>
          <w:i/>
          <w:iCs/>
          <w:color w:val="3366CC"/>
          <w:sz w:val="26"/>
          <w:szCs w:val="26"/>
        </w:rPr>
      </w:pPr>
      <w:r w:rsidRPr="00FF75EA">
        <w:rPr>
          <w:b/>
          <w:bCs/>
          <w:i/>
          <w:iCs/>
          <w:color w:val="3366CC"/>
          <w:sz w:val="26"/>
          <w:szCs w:val="26"/>
        </w:rPr>
        <w:t xml:space="preserve">Term </w:t>
      </w:r>
      <w:r w:rsidR="0035658F">
        <w:rPr>
          <w:b/>
          <w:bCs/>
          <w:i/>
          <w:iCs/>
          <w:color w:val="3366CC"/>
          <w:sz w:val="26"/>
          <w:szCs w:val="26"/>
        </w:rPr>
        <w:t>6</w:t>
      </w:r>
      <w:r w:rsidRPr="00FF75EA">
        <w:rPr>
          <w:b/>
          <w:bCs/>
          <w:i/>
          <w:iCs/>
          <w:color w:val="3366CC"/>
          <w:sz w:val="26"/>
          <w:szCs w:val="26"/>
        </w:rPr>
        <w:t xml:space="preserve">: </w:t>
      </w:r>
      <w:r w:rsidR="0035658F">
        <w:rPr>
          <w:b/>
          <w:bCs/>
          <w:i/>
          <w:iCs/>
          <w:color w:val="3366CC"/>
          <w:sz w:val="26"/>
          <w:szCs w:val="26"/>
        </w:rPr>
        <w:t>Zones of Regulation</w:t>
      </w:r>
    </w:p>
    <w:p w14:paraId="4541DB5A" w14:textId="0850DEA5" w:rsidR="00E66978" w:rsidRDefault="00E66978" w:rsidP="00E66978">
      <w:pPr>
        <w:pStyle w:val="NoSpacing"/>
        <w:jc w:val="center"/>
        <w:rPr>
          <w:b/>
          <w:bCs/>
          <w:i/>
          <w:iCs/>
          <w:color w:val="3366CC"/>
          <w:sz w:val="26"/>
          <w:szCs w:val="26"/>
        </w:rPr>
      </w:pPr>
      <w:r w:rsidRPr="00FF75EA">
        <w:rPr>
          <w:b/>
          <w:bCs/>
          <w:i/>
          <w:iCs/>
          <w:color w:val="3366CC"/>
          <w:sz w:val="26"/>
          <w:szCs w:val="26"/>
        </w:rPr>
        <w:t>1</w:t>
      </w:r>
      <w:r w:rsidR="006116C1">
        <w:rPr>
          <w:b/>
          <w:bCs/>
          <w:i/>
          <w:iCs/>
          <w:color w:val="3366CC"/>
          <w:sz w:val="26"/>
          <w:szCs w:val="26"/>
        </w:rPr>
        <w:t>7</w:t>
      </w:r>
      <w:r w:rsidRPr="00FF75EA">
        <w:rPr>
          <w:b/>
          <w:bCs/>
          <w:i/>
          <w:iCs/>
          <w:color w:val="3366CC"/>
          <w:sz w:val="26"/>
          <w:szCs w:val="26"/>
          <w:vertAlign w:val="superscript"/>
        </w:rPr>
        <w:t>th</w:t>
      </w:r>
      <w:r w:rsidRPr="00FF75EA">
        <w:rPr>
          <w:b/>
          <w:bCs/>
          <w:i/>
          <w:iCs/>
          <w:color w:val="3366CC"/>
          <w:sz w:val="26"/>
          <w:szCs w:val="26"/>
        </w:rPr>
        <w:t xml:space="preserve"> June</w:t>
      </w:r>
      <w:r w:rsidR="00FF23E3">
        <w:rPr>
          <w:b/>
          <w:bCs/>
          <w:i/>
          <w:iCs/>
          <w:color w:val="3366CC"/>
          <w:sz w:val="26"/>
          <w:szCs w:val="26"/>
        </w:rPr>
        <w:t xml:space="preserve"> 2025 - </w:t>
      </w:r>
      <w:r w:rsidRPr="00FF75EA">
        <w:rPr>
          <w:b/>
          <w:bCs/>
          <w:i/>
          <w:iCs/>
          <w:color w:val="3366CC"/>
          <w:sz w:val="26"/>
          <w:szCs w:val="26"/>
        </w:rPr>
        <w:t>10 -</w:t>
      </w:r>
      <w:r w:rsidR="0068618D">
        <w:rPr>
          <w:b/>
          <w:bCs/>
          <w:i/>
          <w:iCs/>
          <w:color w:val="3366CC"/>
          <w:sz w:val="26"/>
          <w:szCs w:val="26"/>
        </w:rPr>
        <w:t xml:space="preserve"> </w:t>
      </w:r>
      <w:r w:rsidRPr="00FF75EA">
        <w:rPr>
          <w:b/>
          <w:bCs/>
          <w:i/>
          <w:iCs/>
          <w:color w:val="3366CC"/>
          <w:sz w:val="26"/>
          <w:szCs w:val="26"/>
        </w:rPr>
        <w:t>12.30pm</w:t>
      </w:r>
    </w:p>
    <w:p w14:paraId="36929EFC" w14:textId="77777777" w:rsidR="00E544B7" w:rsidRDefault="00E544B7" w:rsidP="00E66978">
      <w:pPr>
        <w:pStyle w:val="NoSpacing"/>
        <w:jc w:val="center"/>
        <w:rPr>
          <w:b/>
          <w:bCs/>
          <w:i/>
          <w:iCs/>
          <w:color w:val="3366CC"/>
          <w:sz w:val="26"/>
          <w:szCs w:val="26"/>
        </w:rPr>
      </w:pPr>
    </w:p>
    <w:p w14:paraId="3AA8BAE7" w14:textId="77777777" w:rsidR="00E544B7" w:rsidRPr="00576A85" w:rsidRDefault="00E544B7" w:rsidP="00E544B7">
      <w:pPr>
        <w:pStyle w:val="xmsonormal"/>
        <w:shd w:val="clear" w:color="auto" w:fill="FFFFFF"/>
        <w:spacing w:before="0" w:beforeAutospacing="0" w:after="0" w:afterAutospacing="0"/>
        <w:jc w:val="center"/>
        <w:rPr>
          <w:rFonts w:ascii="Calibri" w:hAnsi="Calibri" w:cs="Calibri"/>
          <w:color w:val="0070C0"/>
          <w:sz w:val="26"/>
          <w:szCs w:val="26"/>
        </w:rPr>
      </w:pPr>
      <w:r w:rsidRPr="00576A85">
        <w:rPr>
          <w:rFonts w:ascii="Calibri" w:hAnsi="Calibri" w:cs="Calibri"/>
          <w:color w:val="0070C0"/>
          <w:sz w:val="26"/>
          <w:szCs w:val="26"/>
        </w:rPr>
        <w:t>Do you have children who are struggling with their emotional regulation?</w:t>
      </w:r>
    </w:p>
    <w:p w14:paraId="76170C74" w14:textId="77777777" w:rsidR="00E544B7" w:rsidRPr="00576A85" w:rsidRDefault="00E544B7" w:rsidP="00E544B7">
      <w:pPr>
        <w:pStyle w:val="xmsonormal"/>
        <w:shd w:val="clear" w:color="auto" w:fill="FFFFFF"/>
        <w:spacing w:before="0" w:beforeAutospacing="0" w:after="0" w:afterAutospacing="0"/>
        <w:jc w:val="center"/>
        <w:rPr>
          <w:rFonts w:ascii="Calibri" w:hAnsi="Calibri" w:cs="Calibri"/>
          <w:color w:val="0070C0"/>
          <w:sz w:val="26"/>
          <w:szCs w:val="26"/>
        </w:rPr>
      </w:pPr>
      <w:r w:rsidRPr="00576A85">
        <w:rPr>
          <w:rFonts w:ascii="Calibri" w:hAnsi="Calibri" w:cs="Calibri"/>
          <w:color w:val="0070C0"/>
          <w:sz w:val="26"/>
          <w:szCs w:val="26"/>
        </w:rPr>
        <w:t>Zones of Regulation is a curriculum which helps children to identify and name their emotions alongside exploring a range of tools and strategies to support them in managing these emotions.</w:t>
      </w:r>
    </w:p>
    <w:p w14:paraId="6D45A47E" w14:textId="77777777" w:rsidR="00E544B7" w:rsidRPr="00576A85" w:rsidRDefault="00E544B7" w:rsidP="00E544B7">
      <w:pPr>
        <w:pStyle w:val="xmsonormal"/>
        <w:shd w:val="clear" w:color="auto" w:fill="FFFFFF"/>
        <w:spacing w:before="0" w:beforeAutospacing="0" w:after="0" w:afterAutospacing="0"/>
        <w:jc w:val="center"/>
        <w:rPr>
          <w:rFonts w:ascii="Calibri" w:hAnsi="Calibri" w:cs="Calibri"/>
          <w:color w:val="0070C0"/>
          <w:sz w:val="26"/>
          <w:szCs w:val="26"/>
        </w:rPr>
      </w:pPr>
      <w:r w:rsidRPr="00576A85">
        <w:rPr>
          <w:rFonts w:ascii="Calibri" w:hAnsi="Calibri" w:cs="Calibri"/>
          <w:color w:val="0070C0"/>
          <w:sz w:val="26"/>
          <w:szCs w:val="26"/>
        </w:rPr>
        <w:t>This workshop will provide you with a system to support children managing their big feelings as a group or individual intervention.</w:t>
      </w:r>
    </w:p>
    <w:p w14:paraId="7A6854EF" w14:textId="77777777" w:rsidR="00E544B7" w:rsidRPr="00576A85" w:rsidRDefault="00E544B7" w:rsidP="00576A85">
      <w:pPr>
        <w:pStyle w:val="NoSpacing"/>
      </w:pPr>
    </w:p>
    <w:p w14:paraId="62CC0D41" w14:textId="77777777" w:rsidR="00801439" w:rsidRPr="0068618D" w:rsidRDefault="00F72C18" w:rsidP="00801439">
      <w:pPr>
        <w:jc w:val="center"/>
        <w:rPr>
          <w:rFonts w:ascii="Calibri" w:hAnsi="Calibri" w:cs="Arial"/>
          <w:b/>
          <w:color w:val="4283C4"/>
          <w:sz w:val="26"/>
          <w:szCs w:val="26"/>
        </w:rPr>
      </w:pPr>
      <w:r w:rsidRPr="0068618D">
        <w:rPr>
          <w:rFonts w:ascii="Calibri" w:hAnsi="Calibri" w:cs="Arial"/>
          <w:b/>
          <w:i/>
          <w:color w:val="3366CC"/>
          <w:sz w:val="26"/>
          <w:szCs w:val="26"/>
        </w:rPr>
        <w:t>COST</w:t>
      </w:r>
      <w:r w:rsidRPr="0068618D">
        <w:rPr>
          <w:rFonts w:ascii="Calibri" w:hAnsi="Calibri" w:cs="Arial"/>
          <w:b/>
          <w:color w:val="4283C4"/>
          <w:sz w:val="26"/>
          <w:szCs w:val="26"/>
        </w:rPr>
        <w:t xml:space="preserve"> </w:t>
      </w:r>
    </w:p>
    <w:p w14:paraId="35F10F10" w14:textId="60912773" w:rsidR="005A2100" w:rsidRDefault="006354C6" w:rsidP="0068618D">
      <w:pPr>
        <w:jc w:val="center"/>
        <w:rPr>
          <w:rFonts w:ascii="Calibri" w:hAnsi="Calibri" w:cs="Arial"/>
          <w:color w:val="4283C4"/>
          <w:sz w:val="26"/>
          <w:szCs w:val="26"/>
        </w:rPr>
      </w:pPr>
      <w:r w:rsidRPr="0068618D">
        <w:rPr>
          <w:rFonts w:ascii="Calibri" w:hAnsi="Calibri" w:cs="Arial"/>
          <w:color w:val="4283C4"/>
          <w:sz w:val="26"/>
          <w:szCs w:val="26"/>
        </w:rPr>
        <w:t>£</w:t>
      </w:r>
      <w:r w:rsidR="00FF75EA" w:rsidRPr="0068618D">
        <w:rPr>
          <w:rFonts w:ascii="Calibri" w:hAnsi="Calibri" w:cs="Arial"/>
          <w:color w:val="4283C4"/>
          <w:sz w:val="26"/>
          <w:szCs w:val="26"/>
        </w:rPr>
        <w:t>4</w:t>
      </w:r>
      <w:r w:rsidR="0041792E">
        <w:rPr>
          <w:rFonts w:ascii="Calibri" w:hAnsi="Calibri" w:cs="Arial"/>
          <w:color w:val="4283C4"/>
          <w:sz w:val="26"/>
          <w:szCs w:val="26"/>
        </w:rPr>
        <w:t>5</w:t>
      </w:r>
      <w:r w:rsidR="00FF75EA" w:rsidRPr="0068618D">
        <w:rPr>
          <w:rFonts w:ascii="Calibri" w:hAnsi="Calibri" w:cs="Arial"/>
          <w:color w:val="4283C4"/>
          <w:sz w:val="26"/>
          <w:szCs w:val="26"/>
        </w:rPr>
        <w:t xml:space="preserve"> per session</w:t>
      </w:r>
    </w:p>
    <w:p w14:paraId="4F0FF3F6" w14:textId="77777777" w:rsidR="00021121" w:rsidRDefault="00021121" w:rsidP="0068618D">
      <w:pPr>
        <w:jc w:val="center"/>
        <w:rPr>
          <w:rFonts w:ascii="Calibri" w:hAnsi="Calibri" w:cs="Arial"/>
          <w:color w:val="4283C4"/>
          <w:sz w:val="26"/>
          <w:szCs w:val="26"/>
        </w:rPr>
      </w:pPr>
    </w:p>
    <w:p w14:paraId="07239E70" w14:textId="1C733CA8" w:rsidR="00021121" w:rsidRDefault="00021121" w:rsidP="0068618D">
      <w:pPr>
        <w:jc w:val="center"/>
        <w:rPr>
          <w:rFonts w:ascii="Calibri" w:hAnsi="Calibri" w:cs="Arial"/>
          <w:color w:val="4283C4"/>
          <w:sz w:val="26"/>
          <w:szCs w:val="26"/>
        </w:rPr>
      </w:pPr>
      <w:r>
        <w:rPr>
          <w:rFonts w:ascii="Calibri" w:hAnsi="Calibri" w:cs="Arial"/>
          <w:color w:val="4283C4"/>
          <w:sz w:val="26"/>
          <w:szCs w:val="26"/>
        </w:rPr>
        <w:t>To book a place please use the link below</w:t>
      </w:r>
    </w:p>
    <w:p w14:paraId="3E0CCE90" w14:textId="77777777" w:rsidR="00735F2C" w:rsidRDefault="00735F2C" w:rsidP="0068618D">
      <w:pPr>
        <w:jc w:val="center"/>
        <w:rPr>
          <w:rFonts w:ascii="Calibri" w:hAnsi="Calibri" w:cs="Arial"/>
          <w:color w:val="4283C4"/>
          <w:sz w:val="26"/>
          <w:szCs w:val="26"/>
        </w:rPr>
      </w:pPr>
    </w:p>
    <w:p w14:paraId="6DD209FC" w14:textId="237F84D2" w:rsidR="00735F2C" w:rsidRPr="0068618D" w:rsidRDefault="00735F2C" w:rsidP="0068618D">
      <w:pPr>
        <w:jc w:val="center"/>
        <w:rPr>
          <w:rFonts w:ascii="Calibri" w:hAnsi="Calibri" w:cs="Arial"/>
          <w:color w:val="4283C4"/>
          <w:sz w:val="26"/>
          <w:szCs w:val="26"/>
        </w:rPr>
      </w:pPr>
      <w:hyperlink r:id="rId8" w:history="1">
        <w:r w:rsidRPr="00735F2C">
          <w:rPr>
            <w:rStyle w:val="Hyperlink"/>
            <w:rFonts w:ascii="Calibri" w:hAnsi="Calibri" w:cs="Arial"/>
            <w:sz w:val="26"/>
            <w:szCs w:val="26"/>
          </w:rPr>
          <w:t>Maidstone STLS - Booking Form</w:t>
        </w:r>
      </w:hyperlink>
    </w:p>
    <w:sectPr w:rsidR="00735F2C" w:rsidRPr="0068618D" w:rsidSect="0068618D">
      <w:headerReference w:type="default" r:id="rId9"/>
      <w:footerReference w:type="default" r:id="rId10"/>
      <w:pgSz w:w="11906" w:h="16838"/>
      <w:pgMar w:top="1134" w:right="991" w:bottom="851" w:left="85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F0AF" w14:textId="77777777" w:rsidR="00302963" w:rsidRDefault="00302963">
      <w:r>
        <w:separator/>
      </w:r>
    </w:p>
  </w:endnote>
  <w:endnote w:type="continuationSeparator" w:id="0">
    <w:p w14:paraId="60F6349E" w14:textId="77777777" w:rsidR="00302963" w:rsidRDefault="0030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483" w14:textId="47F49C20" w:rsidR="001A75D5" w:rsidRDefault="00AC4B9F" w:rsidP="008C00FA">
    <w:pPr>
      <w:ind w:right="3"/>
      <w:jc w:val="center"/>
      <w:rPr>
        <w:rFonts w:asciiTheme="minorHAnsi" w:hAnsiTheme="minorHAnsi" w:cstheme="minorHAnsi"/>
        <w:b/>
        <w:i/>
        <w:color w:val="0000CC"/>
      </w:rPr>
    </w:pPr>
    <w:r w:rsidRPr="00A04806">
      <w:rPr>
        <w:rFonts w:asciiTheme="minorHAnsi" w:hAnsiTheme="minorHAnsi" w:cstheme="minorHAnsi"/>
        <w:b/>
        <w:i/>
        <w:noProof/>
        <w:color w:val="0000CC"/>
      </w:rPr>
      <w:drawing>
        <wp:anchor distT="0" distB="0" distL="114300" distR="114300" simplePos="0" relativeHeight="251660288" behindDoc="1" locked="0" layoutInCell="1" allowOverlap="1" wp14:anchorId="35E0B952" wp14:editId="41842F15">
          <wp:simplePos x="0" y="0"/>
          <wp:positionH relativeFrom="column">
            <wp:posOffset>3907155</wp:posOffset>
          </wp:positionH>
          <wp:positionV relativeFrom="paragraph">
            <wp:posOffset>-235585</wp:posOffset>
          </wp:positionV>
          <wp:extent cx="809625" cy="810260"/>
          <wp:effectExtent l="0" t="0" r="952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7EF805A" wp14:editId="5FB7A24A">
          <wp:simplePos x="0" y="0"/>
          <wp:positionH relativeFrom="column">
            <wp:posOffset>5717540</wp:posOffset>
          </wp:positionH>
          <wp:positionV relativeFrom="paragraph">
            <wp:posOffset>-63500</wp:posOffset>
          </wp:positionV>
          <wp:extent cx="992505" cy="645795"/>
          <wp:effectExtent l="0" t="0" r="0" b="1905"/>
          <wp:wrapTight wrapText="bothSides">
            <wp:wrapPolygon edited="0">
              <wp:start x="0" y="0"/>
              <wp:lineTo x="0" y="21027"/>
              <wp:lineTo x="21144" y="21027"/>
              <wp:lineTo x="211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CC Logo.jpg"/>
                  <pic:cNvPicPr/>
                </pic:nvPicPr>
                <pic:blipFill>
                  <a:blip r:embed="rId2">
                    <a:extLst>
                      <a:ext uri="{28A0092B-C50C-407E-A947-70E740481C1C}">
                        <a14:useLocalDpi xmlns:a14="http://schemas.microsoft.com/office/drawing/2010/main" val="0"/>
                      </a:ext>
                    </a:extLst>
                  </a:blip>
                  <a:stretch>
                    <a:fillRect/>
                  </a:stretch>
                </pic:blipFill>
                <pic:spPr>
                  <a:xfrm>
                    <a:off x="0" y="0"/>
                    <a:ext cx="992505" cy="645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AB5E046" wp14:editId="07757FC5">
          <wp:simplePos x="0" y="0"/>
          <wp:positionH relativeFrom="column">
            <wp:posOffset>2126615</wp:posOffset>
          </wp:positionH>
          <wp:positionV relativeFrom="paragraph">
            <wp:posOffset>-83185</wp:posOffset>
          </wp:positionV>
          <wp:extent cx="751114" cy="657225"/>
          <wp:effectExtent l="0" t="0" r="0" b="0"/>
          <wp:wrapTight wrapText="bothSides">
            <wp:wrapPolygon edited="0">
              <wp:start x="0" y="0"/>
              <wp:lineTo x="0" y="20661"/>
              <wp:lineTo x="20832" y="20661"/>
              <wp:lineTo x="208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114" cy="657225"/>
                  </a:xfrm>
                  <a:prstGeom prst="rect">
                    <a:avLst/>
                  </a:prstGeom>
                  <a:noFill/>
                  <a:ln>
                    <a:noFill/>
                  </a:ln>
                </pic:spPr>
              </pic:pic>
            </a:graphicData>
          </a:graphic>
        </wp:anchor>
      </w:drawing>
    </w:r>
    <w:r w:rsidRPr="00A04806">
      <w:rPr>
        <w:rFonts w:asciiTheme="minorHAnsi" w:hAnsiTheme="minorHAnsi" w:cstheme="minorHAnsi"/>
        <w:b/>
        <w:i/>
        <w:noProof/>
        <w:color w:val="0000CC"/>
      </w:rPr>
      <w:drawing>
        <wp:anchor distT="0" distB="0" distL="114300" distR="114300" simplePos="0" relativeHeight="251659264" behindDoc="1" locked="0" layoutInCell="1" allowOverlap="1" wp14:anchorId="641FAFB2" wp14:editId="45FD748F">
          <wp:simplePos x="0" y="0"/>
          <wp:positionH relativeFrom="column">
            <wp:posOffset>-361950</wp:posOffset>
          </wp:positionH>
          <wp:positionV relativeFrom="paragraph">
            <wp:posOffset>-66675</wp:posOffset>
          </wp:positionV>
          <wp:extent cx="1514475" cy="655955"/>
          <wp:effectExtent l="0" t="0" r="9525" b="0"/>
          <wp:wrapNone/>
          <wp:docPr id="7" name="Picture 0" descr="FA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W-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4475" cy="655955"/>
                  </a:xfrm>
                  <a:prstGeom prst="rect">
                    <a:avLst/>
                  </a:prstGeom>
                </pic:spPr>
              </pic:pic>
            </a:graphicData>
          </a:graphic>
          <wp14:sizeRelH relativeFrom="page">
            <wp14:pctWidth>0</wp14:pctWidth>
          </wp14:sizeRelH>
          <wp14:sizeRelV relativeFrom="page">
            <wp14:pctHeight>0</wp14:pctHeight>
          </wp14:sizeRelV>
        </wp:anchor>
      </w:drawing>
    </w:r>
    <w:r w:rsidR="008C00FA" w:rsidRPr="00A04806">
      <w:rPr>
        <w:rFonts w:asciiTheme="minorHAnsi" w:hAnsiTheme="minorHAnsi" w:cstheme="minorHAnsi"/>
        <w:b/>
        <w:i/>
        <w:color w:val="0000CC"/>
      </w:rPr>
      <w:t xml:space="preserve"> </w:t>
    </w:r>
  </w:p>
  <w:p w14:paraId="288993D1" w14:textId="06664EBD" w:rsidR="00165B37" w:rsidRPr="002967B4" w:rsidRDefault="00165B37" w:rsidP="0029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444A" w14:textId="77777777" w:rsidR="00302963" w:rsidRDefault="00302963">
      <w:r>
        <w:separator/>
      </w:r>
    </w:p>
  </w:footnote>
  <w:footnote w:type="continuationSeparator" w:id="0">
    <w:p w14:paraId="795E6ED7" w14:textId="77777777" w:rsidR="00302963" w:rsidRDefault="0030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C00B" w14:textId="77777777" w:rsidR="000A6ACF" w:rsidRPr="00D57218" w:rsidRDefault="000A6ACF" w:rsidP="000A6ACF">
    <w:pPr>
      <w:pStyle w:val="Header"/>
      <w:jc w:val="center"/>
      <w:rPr>
        <w:rFonts w:asciiTheme="minorHAnsi" w:hAnsiTheme="minorHAnsi" w:cstheme="minorHAnsi"/>
        <w:b/>
        <w:color w:val="4F81BD"/>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218">
      <w:rPr>
        <w:rFonts w:asciiTheme="minorHAnsi" w:hAnsiTheme="minorHAnsi" w:cstheme="minorHAnsi"/>
        <w:b/>
        <w:color w:val="4F81BD"/>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STLS WEST AREA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9"/>
      </v:shape>
    </w:pict>
  </w:numPicBullet>
  <w:abstractNum w:abstractNumId="0" w15:restartNumberingAfterBreak="0">
    <w:nsid w:val="13393775"/>
    <w:multiLevelType w:val="hybridMultilevel"/>
    <w:tmpl w:val="997E1A90"/>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1F7927F3"/>
    <w:multiLevelType w:val="multilevel"/>
    <w:tmpl w:val="997E1A90"/>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47B127D7"/>
    <w:multiLevelType w:val="multilevel"/>
    <w:tmpl w:val="5CA6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A7C26"/>
    <w:multiLevelType w:val="hybridMultilevel"/>
    <w:tmpl w:val="FCFE43C0"/>
    <w:lvl w:ilvl="0" w:tplc="572CB65A">
      <w:start w:val="1"/>
      <w:numFmt w:val="bullet"/>
      <w:lvlText w:val=""/>
      <w:lvlJc w:val="left"/>
      <w:pPr>
        <w:tabs>
          <w:tab w:val="num" w:pos="1200"/>
        </w:tabs>
        <w:ind w:left="1200" w:hanging="360"/>
      </w:pPr>
      <w:rPr>
        <w:rFonts w:ascii="Wingdings" w:hAnsi="Wingdings"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49D5DB5"/>
    <w:multiLevelType w:val="hybridMultilevel"/>
    <w:tmpl w:val="48C88C6A"/>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94"/>
        </w:tabs>
        <w:ind w:left="1494" w:hanging="360"/>
      </w:pPr>
      <w:rPr>
        <w:rFonts w:ascii="Courier New" w:hAnsi="Courier New" w:cs="Courier New" w:hint="default"/>
      </w:rPr>
    </w:lvl>
    <w:lvl w:ilvl="2" w:tplc="08090005" w:tentative="1">
      <w:start w:val="1"/>
      <w:numFmt w:val="bullet"/>
      <w:lvlText w:val=""/>
      <w:lvlJc w:val="left"/>
      <w:pPr>
        <w:tabs>
          <w:tab w:val="num" w:pos="2214"/>
        </w:tabs>
        <w:ind w:left="2214" w:hanging="360"/>
      </w:pPr>
      <w:rPr>
        <w:rFonts w:ascii="Wingdings" w:hAnsi="Wingdings" w:hint="default"/>
      </w:rPr>
    </w:lvl>
    <w:lvl w:ilvl="3" w:tplc="08090001" w:tentative="1">
      <w:start w:val="1"/>
      <w:numFmt w:val="bullet"/>
      <w:lvlText w:val=""/>
      <w:lvlJc w:val="left"/>
      <w:pPr>
        <w:tabs>
          <w:tab w:val="num" w:pos="2934"/>
        </w:tabs>
        <w:ind w:left="2934" w:hanging="360"/>
      </w:pPr>
      <w:rPr>
        <w:rFonts w:ascii="Symbol" w:hAnsi="Symbol" w:hint="default"/>
      </w:rPr>
    </w:lvl>
    <w:lvl w:ilvl="4" w:tplc="08090003" w:tentative="1">
      <w:start w:val="1"/>
      <w:numFmt w:val="bullet"/>
      <w:lvlText w:val="o"/>
      <w:lvlJc w:val="left"/>
      <w:pPr>
        <w:tabs>
          <w:tab w:val="num" w:pos="3654"/>
        </w:tabs>
        <w:ind w:left="3654" w:hanging="360"/>
      </w:pPr>
      <w:rPr>
        <w:rFonts w:ascii="Courier New" w:hAnsi="Courier New" w:cs="Courier New" w:hint="default"/>
      </w:rPr>
    </w:lvl>
    <w:lvl w:ilvl="5" w:tplc="08090005" w:tentative="1">
      <w:start w:val="1"/>
      <w:numFmt w:val="bullet"/>
      <w:lvlText w:val=""/>
      <w:lvlJc w:val="left"/>
      <w:pPr>
        <w:tabs>
          <w:tab w:val="num" w:pos="4374"/>
        </w:tabs>
        <w:ind w:left="4374" w:hanging="360"/>
      </w:pPr>
      <w:rPr>
        <w:rFonts w:ascii="Wingdings" w:hAnsi="Wingdings" w:hint="default"/>
      </w:rPr>
    </w:lvl>
    <w:lvl w:ilvl="6" w:tplc="08090001" w:tentative="1">
      <w:start w:val="1"/>
      <w:numFmt w:val="bullet"/>
      <w:lvlText w:val=""/>
      <w:lvlJc w:val="left"/>
      <w:pPr>
        <w:tabs>
          <w:tab w:val="num" w:pos="5094"/>
        </w:tabs>
        <w:ind w:left="5094" w:hanging="360"/>
      </w:pPr>
      <w:rPr>
        <w:rFonts w:ascii="Symbol" w:hAnsi="Symbol" w:hint="default"/>
      </w:rPr>
    </w:lvl>
    <w:lvl w:ilvl="7" w:tplc="08090003" w:tentative="1">
      <w:start w:val="1"/>
      <w:numFmt w:val="bullet"/>
      <w:lvlText w:val="o"/>
      <w:lvlJc w:val="left"/>
      <w:pPr>
        <w:tabs>
          <w:tab w:val="num" w:pos="5814"/>
        </w:tabs>
        <w:ind w:left="5814" w:hanging="360"/>
      </w:pPr>
      <w:rPr>
        <w:rFonts w:ascii="Courier New" w:hAnsi="Courier New" w:cs="Courier New" w:hint="default"/>
      </w:rPr>
    </w:lvl>
    <w:lvl w:ilvl="8" w:tplc="08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6209438D"/>
    <w:multiLevelType w:val="hybridMultilevel"/>
    <w:tmpl w:val="76367342"/>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74AD5351"/>
    <w:multiLevelType w:val="hybridMultilevel"/>
    <w:tmpl w:val="3BD4A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901152">
    <w:abstractNumId w:val="5"/>
  </w:num>
  <w:num w:numId="2" w16cid:durableId="92475417">
    <w:abstractNumId w:val="0"/>
  </w:num>
  <w:num w:numId="3" w16cid:durableId="928194454">
    <w:abstractNumId w:val="1"/>
  </w:num>
  <w:num w:numId="4" w16cid:durableId="1176768271">
    <w:abstractNumId w:val="3"/>
  </w:num>
  <w:num w:numId="5" w16cid:durableId="492449132">
    <w:abstractNumId w:val="6"/>
  </w:num>
  <w:num w:numId="6" w16cid:durableId="2116291811">
    <w:abstractNumId w:val="4"/>
  </w:num>
  <w:num w:numId="7" w16cid:durableId="180166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6C"/>
    <w:rsid w:val="00021121"/>
    <w:rsid w:val="000470D7"/>
    <w:rsid w:val="0006078B"/>
    <w:rsid w:val="0007317F"/>
    <w:rsid w:val="00077E49"/>
    <w:rsid w:val="0008047E"/>
    <w:rsid w:val="000A6ACF"/>
    <w:rsid w:val="000B196F"/>
    <w:rsid w:val="000F0CD7"/>
    <w:rsid w:val="001104A2"/>
    <w:rsid w:val="00140146"/>
    <w:rsid w:val="00165B37"/>
    <w:rsid w:val="00167886"/>
    <w:rsid w:val="001A75D5"/>
    <w:rsid w:val="001B776C"/>
    <w:rsid w:val="001C6DB9"/>
    <w:rsid w:val="001D2F54"/>
    <w:rsid w:val="002105CB"/>
    <w:rsid w:val="00241D16"/>
    <w:rsid w:val="002607B0"/>
    <w:rsid w:val="002725D9"/>
    <w:rsid w:val="002967B4"/>
    <w:rsid w:val="002A4261"/>
    <w:rsid w:val="002B0EEE"/>
    <w:rsid w:val="002B5854"/>
    <w:rsid w:val="002C7E47"/>
    <w:rsid w:val="002E6E04"/>
    <w:rsid w:val="002F2FAA"/>
    <w:rsid w:val="00302963"/>
    <w:rsid w:val="00306344"/>
    <w:rsid w:val="00307F26"/>
    <w:rsid w:val="00313B7A"/>
    <w:rsid w:val="0035658F"/>
    <w:rsid w:val="00375F82"/>
    <w:rsid w:val="0038520E"/>
    <w:rsid w:val="003B0C6E"/>
    <w:rsid w:val="003B1A53"/>
    <w:rsid w:val="003D2100"/>
    <w:rsid w:val="003E29B2"/>
    <w:rsid w:val="004001E3"/>
    <w:rsid w:val="0041382C"/>
    <w:rsid w:val="0041792E"/>
    <w:rsid w:val="004365BA"/>
    <w:rsid w:val="0043700F"/>
    <w:rsid w:val="0047622F"/>
    <w:rsid w:val="004C4989"/>
    <w:rsid w:val="004D7D44"/>
    <w:rsid w:val="004E3970"/>
    <w:rsid w:val="004E4634"/>
    <w:rsid w:val="004E5B54"/>
    <w:rsid w:val="0050774D"/>
    <w:rsid w:val="005174A2"/>
    <w:rsid w:val="00576A85"/>
    <w:rsid w:val="00583FA7"/>
    <w:rsid w:val="005961EF"/>
    <w:rsid w:val="005A2100"/>
    <w:rsid w:val="005A39DB"/>
    <w:rsid w:val="006116C1"/>
    <w:rsid w:val="006354C6"/>
    <w:rsid w:val="00644BC2"/>
    <w:rsid w:val="00683D24"/>
    <w:rsid w:val="0068618D"/>
    <w:rsid w:val="006C024C"/>
    <w:rsid w:val="007015DA"/>
    <w:rsid w:val="00735F2C"/>
    <w:rsid w:val="00740B39"/>
    <w:rsid w:val="00752C09"/>
    <w:rsid w:val="007539A5"/>
    <w:rsid w:val="00764988"/>
    <w:rsid w:val="007A4B54"/>
    <w:rsid w:val="007B2750"/>
    <w:rsid w:val="007D224B"/>
    <w:rsid w:val="007E7372"/>
    <w:rsid w:val="00801439"/>
    <w:rsid w:val="00801956"/>
    <w:rsid w:val="008177AB"/>
    <w:rsid w:val="00832309"/>
    <w:rsid w:val="0085496C"/>
    <w:rsid w:val="0086338D"/>
    <w:rsid w:val="00873869"/>
    <w:rsid w:val="00885455"/>
    <w:rsid w:val="0088761A"/>
    <w:rsid w:val="00887706"/>
    <w:rsid w:val="00896977"/>
    <w:rsid w:val="008C00FA"/>
    <w:rsid w:val="008C0ACA"/>
    <w:rsid w:val="008D3BE9"/>
    <w:rsid w:val="008F7037"/>
    <w:rsid w:val="009132FE"/>
    <w:rsid w:val="009351B5"/>
    <w:rsid w:val="009412C4"/>
    <w:rsid w:val="00982B20"/>
    <w:rsid w:val="00983949"/>
    <w:rsid w:val="009A5066"/>
    <w:rsid w:val="009A5BC1"/>
    <w:rsid w:val="009A6BF7"/>
    <w:rsid w:val="009B7F85"/>
    <w:rsid w:val="009C0426"/>
    <w:rsid w:val="009E08AE"/>
    <w:rsid w:val="00A53927"/>
    <w:rsid w:val="00A53C34"/>
    <w:rsid w:val="00A8340C"/>
    <w:rsid w:val="00AA2337"/>
    <w:rsid w:val="00AC4B9F"/>
    <w:rsid w:val="00AD4CC4"/>
    <w:rsid w:val="00AD6488"/>
    <w:rsid w:val="00AF3FD1"/>
    <w:rsid w:val="00B048B6"/>
    <w:rsid w:val="00B460EE"/>
    <w:rsid w:val="00B627BF"/>
    <w:rsid w:val="00B8528F"/>
    <w:rsid w:val="00BD7EDA"/>
    <w:rsid w:val="00BE1B1C"/>
    <w:rsid w:val="00C13C1E"/>
    <w:rsid w:val="00C168AB"/>
    <w:rsid w:val="00C51706"/>
    <w:rsid w:val="00C66D43"/>
    <w:rsid w:val="00C767E0"/>
    <w:rsid w:val="00C87E4E"/>
    <w:rsid w:val="00C90D82"/>
    <w:rsid w:val="00CB4F30"/>
    <w:rsid w:val="00CD36F3"/>
    <w:rsid w:val="00CE35AE"/>
    <w:rsid w:val="00D5023B"/>
    <w:rsid w:val="00D57218"/>
    <w:rsid w:val="00D870BB"/>
    <w:rsid w:val="00DE09F3"/>
    <w:rsid w:val="00E036CD"/>
    <w:rsid w:val="00E523AC"/>
    <w:rsid w:val="00E544B7"/>
    <w:rsid w:val="00E66978"/>
    <w:rsid w:val="00EA62AE"/>
    <w:rsid w:val="00EB1CC7"/>
    <w:rsid w:val="00EC2267"/>
    <w:rsid w:val="00EC6F53"/>
    <w:rsid w:val="00EE5975"/>
    <w:rsid w:val="00F25326"/>
    <w:rsid w:val="00F72C18"/>
    <w:rsid w:val="00F81221"/>
    <w:rsid w:val="00F9499B"/>
    <w:rsid w:val="00FB5DED"/>
    <w:rsid w:val="00FF23E3"/>
    <w:rsid w:val="00FF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A165C"/>
  <w15:docId w15:val="{0C44CBD4-2E61-4B5C-B8D4-CD0F16A5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F26"/>
    <w:rPr>
      <w:color w:val="0000FF"/>
      <w:u w:val="single"/>
    </w:rPr>
  </w:style>
  <w:style w:type="paragraph" w:styleId="Header">
    <w:name w:val="header"/>
    <w:basedOn w:val="Normal"/>
    <w:link w:val="HeaderChar"/>
    <w:uiPriority w:val="99"/>
    <w:rsid w:val="00165B37"/>
    <w:pPr>
      <w:tabs>
        <w:tab w:val="center" w:pos="4153"/>
        <w:tab w:val="right" w:pos="8306"/>
      </w:tabs>
    </w:pPr>
  </w:style>
  <w:style w:type="paragraph" w:styleId="Footer">
    <w:name w:val="footer"/>
    <w:basedOn w:val="Normal"/>
    <w:link w:val="FooterChar"/>
    <w:uiPriority w:val="99"/>
    <w:rsid w:val="00165B37"/>
    <w:pPr>
      <w:tabs>
        <w:tab w:val="center" w:pos="4153"/>
        <w:tab w:val="right" w:pos="8306"/>
      </w:tabs>
    </w:pPr>
  </w:style>
  <w:style w:type="paragraph" w:styleId="NoSpacing">
    <w:name w:val="No Spacing"/>
    <w:uiPriority w:val="1"/>
    <w:qFormat/>
    <w:rsid w:val="00B8528F"/>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967B4"/>
    <w:rPr>
      <w:sz w:val="24"/>
      <w:szCs w:val="24"/>
    </w:rPr>
  </w:style>
  <w:style w:type="character" w:customStyle="1" w:styleId="FooterChar">
    <w:name w:val="Footer Char"/>
    <w:basedOn w:val="DefaultParagraphFont"/>
    <w:link w:val="Footer"/>
    <w:uiPriority w:val="99"/>
    <w:rsid w:val="008C00FA"/>
    <w:rPr>
      <w:sz w:val="24"/>
      <w:szCs w:val="24"/>
    </w:rPr>
  </w:style>
  <w:style w:type="paragraph" w:styleId="BalloonText">
    <w:name w:val="Balloon Text"/>
    <w:basedOn w:val="Normal"/>
    <w:link w:val="BalloonTextChar"/>
    <w:semiHidden/>
    <w:unhideWhenUsed/>
    <w:rsid w:val="00077E49"/>
    <w:rPr>
      <w:rFonts w:ascii="Segoe UI" w:hAnsi="Segoe UI" w:cs="Segoe UI"/>
      <w:sz w:val="18"/>
      <w:szCs w:val="18"/>
    </w:rPr>
  </w:style>
  <w:style w:type="character" w:customStyle="1" w:styleId="BalloonTextChar">
    <w:name w:val="Balloon Text Char"/>
    <w:basedOn w:val="DefaultParagraphFont"/>
    <w:link w:val="BalloonText"/>
    <w:semiHidden/>
    <w:rsid w:val="00077E49"/>
    <w:rPr>
      <w:rFonts w:ascii="Segoe UI" w:hAnsi="Segoe UI" w:cs="Segoe UI"/>
      <w:sz w:val="18"/>
      <w:szCs w:val="18"/>
    </w:rPr>
  </w:style>
  <w:style w:type="table" w:styleId="TableGrid">
    <w:name w:val="Table Grid"/>
    <w:basedOn w:val="TableNormal"/>
    <w:uiPriority w:val="59"/>
    <w:rsid w:val="004E5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544B7"/>
    <w:pPr>
      <w:spacing w:before="100" w:beforeAutospacing="1" w:after="100" w:afterAutospacing="1"/>
    </w:pPr>
  </w:style>
  <w:style w:type="character" w:styleId="UnresolvedMention">
    <w:name w:val="Unresolved Mention"/>
    <w:basedOn w:val="DefaultParagraphFont"/>
    <w:uiPriority w:val="99"/>
    <w:semiHidden/>
    <w:unhideWhenUsed/>
    <w:rsid w:val="0073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0283">
      <w:bodyDiv w:val="1"/>
      <w:marLeft w:val="0"/>
      <w:marRight w:val="0"/>
      <w:marTop w:val="0"/>
      <w:marBottom w:val="0"/>
      <w:divBdr>
        <w:top w:val="none" w:sz="0" w:space="0" w:color="auto"/>
        <w:left w:val="none" w:sz="0" w:space="0" w:color="auto"/>
        <w:bottom w:val="none" w:sz="0" w:space="0" w:color="auto"/>
        <w:right w:val="none" w:sz="0" w:space="0" w:color="auto"/>
      </w:divBdr>
    </w:div>
    <w:div w:id="1003702617">
      <w:bodyDiv w:val="1"/>
      <w:marLeft w:val="0"/>
      <w:marRight w:val="0"/>
      <w:marTop w:val="0"/>
      <w:marBottom w:val="0"/>
      <w:divBdr>
        <w:top w:val="none" w:sz="0" w:space="0" w:color="auto"/>
        <w:left w:val="none" w:sz="0" w:space="0" w:color="auto"/>
        <w:bottom w:val="none" w:sz="0" w:space="0" w:color="auto"/>
        <w:right w:val="none" w:sz="0" w:space="0" w:color="auto"/>
      </w:divBdr>
    </w:div>
    <w:div w:id="1301963779">
      <w:bodyDiv w:val="1"/>
      <w:marLeft w:val="0"/>
      <w:marRight w:val="0"/>
      <w:marTop w:val="0"/>
      <w:marBottom w:val="0"/>
      <w:divBdr>
        <w:top w:val="none" w:sz="0" w:space="0" w:color="auto"/>
        <w:left w:val="none" w:sz="0" w:space="0" w:color="auto"/>
        <w:bottom w:val="none" w:sz="0" w:space="0" w:color="auto"/>
        <w:right w:val="none" w:sz="0" w:space="0" w:color="auto"/>
      </w:divBdr>
    </w:div>
    <w:div w:id="1589384126">
      <w:bodyDiv w:val="1"/>
      <w:marLeft w:val="0"/>
      <w:marRight w:val="0"/>
      <w:marTop w:val="0"/>
      <w:marBottom w:val="0"/>
      <w:divBdr>
        <w:top w:val="none" w:sz="0" w:space="0" w:color="auto"/>
        <w:left w:val="none" w:sz="0" w:space="0" w:color="auto"/>
        <w:bottom w:val="none" w:sz="0" w:space="0" w:color="auto"/>
        <w:right w:val="none" w:sz="0" w:space="0" w:color="auto"/>
      </w:divBdr>
    </w:div>
    <w:div w:id="1690526642">
      <w:bodyDiv w:val="1"/>
      <w:marLeft w:val="0"/>
      <w:marRight w:val="0"/>
      <w:marTop w:val="0"/>
      <w:marBottom w:val="0"/>
      <w:divBdr>
        <w:top w:val="none" w:sz="0" w:space="0" w:color="auto"/>
        <w:left w:val="none" w:sz="0" w:space="0" w:color="auto"/>
        <w:bottom w:val="none" w:sz="0" w:space="0" w:color="auto"/>
        <w:right w:val="none" w:sz="0" w:space="0" w:color="auto"/>
      </w:divBdr>
    </w:div>
    <w:div w:id="2050837129">
      <w:bodyDiv w:val="1"/>
      <w:marLeft w:val="0"/>
      <w:marRight w:val="0"/>
      <w:marTop w:val="0"/>
      <w:marBottom w:val="0"/>
      <w:divBdr>
        <w:top w:val="none" w:sz="0" w:space="0" w:color="auto"/>
        <w:left w:val="none" w:sz="0" w:space="0" w:color="auto"/>
        <w:bottom w:val="none" w:sz="0" w:space="0" w:color="auto"/>
        <w:right w:val="none" w:sz="0" w:space="0" w:color="auto"/>
      </w:divBdr>
      <w:divsChild>
        <w:div w:id="204728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nhh1x0qyo0qgd6C5j47RwyGCLDN0WOJGnO4eU3RB2-NUNEk4NjdENzdMOUs1REwyTFpCQjU4TEk3SC4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ED30-CC17-46A3-941D-0A646038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EARLY YEARS COUNTY ASD TRAINING</vt:lpstr>
    </vt:vector>
  </TitlesOfParts>
  <Company>Kent County Council</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COUNTY ASD TRAINING</dc:title>
  <dc:creator>KCC</dc:creator>
  <cp:lastModifiedBy>Tracey Bradley</cp:lastModifiedBy>
  <cp:revision>30</cp:revision>
  <cp:lastPrinted>2020-09-14T10:30:00Z</cp:lastPrinted>
  <dcterms:created xsi:type="dcterms:W3CDTF">2024-05-23T15:42:00Z</dcterms:created>
  <dcterms:modified xsi:type="dcterms:W3CDTF">2025-01-15T11:05:00Z</dcterms:modified>
</cp:coreProperties>
</file>